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86" w:rsidRPr="009C3291" w:rsidRDefault="00591D86" w:rsidP="00591D8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591D86" w:rsidRPr="001D7501" w:rsidRDefault="00591D86" w:rsidP="00591D86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предварительного этапа (квалификационного отбора)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</w:t>
      </w:r>
      <w:r w:rsidRPr="001D7501">
        <w:rPr>
          <w:sz w:val="28"/>
          <w:szCs w:val="28"/>
        </w:rPr>
        <w:t>городского округа на 2018-2024 годы</w:t>
      </w:r>
      <w:r w:rsidRPr="001D7501">
        <w:rPr>
          <w:rFonts w:eastAsia="Times New Roman"/>
          <w:sz w:val="28"/>
          <w:szCs w:val="28"/>
          <w:lang w:eastAsia="ru-RU"/>
        </w:rPr>
        <w:t>»</w:t>
      </w:r>
    </w:p>
    <w:p w:rsidR="00591D86" w:rsidRPr="009C3291" w:rsidRDefault="00591D86" w:rsidP="00591D86">
      <w:pPr>
        <w:rPr>
          <w:sz w:val="28"/>
          <w:szCs w:val="28"/>
        </w:rPr>
      </w:pPr>
    </w:p>
    <w:p w:rsidR="00591D86" w:rsidRPr="00582900" w:rsidRDefault="00591D86" w:rsidP="00591D86">
      <w:pPr>
        <w:rPr>
          <w:sz w:val="28"/>
          <w:szCs w:val="28"/>
        </w:rPr>
      </w:pPr>
      <w:r>
        <w:rPr>
          <w:sz w:val="28"/>
          <w:szCs w:val="28"/>
        </w:rPr>
        <w:t>Дата: 2</w:t>
      </w:r>
      <w:r w:rsidR="003529B7">
        <w:rPr>
          <w:sz w:val="28"/>
          <w:szCs w:val="28"/>
        </w:rPr>
        <w:t>8</w:t>
      </w:r>
      <w:r>
        <w:rPr>
          <w:sz w:val="28"/>
          <w:szCs w:val="28"/>
        </w:rPr>
        <w:t>.07.2021</w:t>
      </w:r>
    </w:p>
    <w:p w:rsidR="00591D86" w:rsidRPr="009C3291" w:rsidRDefault="00591D86" w:rsidP="00591D86">
      <w:pPr>
        <w:jc w:val="both"/>
        <w:rPr>
          <w:i/>
          <w:sz w:val="28"/>
          <w:szCs w:val="28"/>
        </w:rPr>
      </w:pPr>
    </w:p>
    <w:p w:rsidR="00591D86" w:rsidRPr="009C3291" w:rsidRDefault="00591D86" w:rsidP="00591D86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Участие в предварительном этапе (квалификационном отборе) открытого конкурса дает право на участие в основном этапе.</w:t>
      </w:r>
    </w:p>
    <w:p w:rsidR="00591D86" w:rsidRDefault="00591D86" w:rsidP="00591D86">
      <w:pPr>
        <w:jc w:val="both"/>
        <w:rPr>
          <w:sz w:val="28"/>
          <w:szCs w:val="28"/>
        </w:rPr>
      </w:pPr>
    </w:p>
    <w:p w:rsidR="00591D86" w:rsidRPr="00315199" w:rsidRDefault="00591D86" w:rsidP="00591D86">
      <w:pPr>
        <w:ind w:firstLine="851"/>
        <w:jc w:val="both"/>
        <w:rPr>
          <w:sz w:val="28"/>
          <w:szCs w:val="28"/>
        </w:rPr>
      </w:pPr>
      <w:r w:rsidRPr="00315199">
        <w:rPr>
          <w:sz w:val="28"/>
          <w:szCs w:val="28"/>
        </w:rPr>
        <w:t>Сроки проведения отбора (дата и время начала (окончания) подачи</w:t>
      </w:r>
      <w:bookmarkStart w:id="0" w:name="_GoBack"/>
      <w:bookmarkEnd w:id="0"/>
      <w:r w:rsidRPr="00315199">
        <w:rPr>
          <w:sz w:val="28"/>
          <w:szCs w:val="28"/>
        </w:rPr>
        <w:t xml:space="preserve"> заявок участников отбора):</w:t>
      </w:r>
    </w:p>
    <w:p w:rsidR="00591D86" w:rsidRPr="00EA3F69" w:rsidRDefault="00591D86" w:rsidP="00591D8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Дата начала приема опросных листов: </w:t>
      </w:r>
      <w:r w:rsidR="00EA3F69" w:rsidRPr="00EA3F69">
        <w:rPr>
          <w:b/>
          <w:sz w:val="28"/>
          <w:szCs w:val="28"/>
          <w:u w:val="single"/>
        </w:rPr>
        <w:t>30</w:t>
      </w:r>
      <w:r w:rsidRPr="00EA3F69">
        <w:rPr>
          <w:b/>
          <w:sz w:val="28"/>
          <w:szCs w:val="28"/>
          <w:u w:val="single"/>
        </w:rPr>
        <w:t>.</w:t>
      </w:r>
      <w:r w:rsidR="00254D32" w:rsidRPr="00EA3F69">
        <w:rPr>
          <w:b/>
          <w:sz w:val="28"/>
          <w:szCs w:val="28"/>
          <w:u w:val="single"/>
        </w:rPr>
        <w:t>07.2021.</w:t>
      </w:r>
    </w:p>
    <w:p w:rsidR="00591D86" w:rsidRPr="00315199" w:rsidRDefault="00591D86" w:rsidP="00591D86">
      <w:pPr>
        <w:ind w:firstLine="851"/>
        <w:jc w:val="both"/>
        <w:rPr>
          <w:sz w:val="28"/>
          <w:szCs w:val="28"/>
        </w:rPr>
      </w:pPr>
      <w:r w:rsidRPr="00EA3F69">
        <w:rPr>
          <w:sz w:val="28"/>
          <w:szCs w:val="28"/>
        </w:rPr>
        <w:t xml:space="preserve">Дата окончания приема </w:t>
      </w:r>
      <w:r w:rsidR="00254D32" w:rsidRPr="00EA3F69">
        <w:rPr>
          <w:sz w:val="28"/>
          <w:szCs w:val="28"/>
        </w:rPr>
        <w:t>опросных листов</w:t>
      </w:r>
      <w:r w:rsidRPr="00EA3F69">
        <w:rPr>
          <w:sz w:val="28"/>
          <w:szCs w:val="28"/>
        </w:rPr>
        <w:t>:</w:t>
      </w:r>
      <w:r w:rsidR="00254D32" w:rsidRPr="00EA3F69">
        <w:rPr>
          <w:sz w:val="28"/>
          <w:szCs w:val="28"/>
        </w:rPr>
        <w:t xml:space="preserve"> </w:t>
      </w:r>
      <w:r w:rsidR="00EA3F69" w:rsidRPr="00EA3F69">
        <w:rPr>
          <w:b/>
          <w:sz w:val="28"/>
          <w:szCs w:val="28"/>
          <w:u w:val="single"/>
        </w:rPr>
        <w:t>02</w:t>
      </w:r>
      <w:r w:rsidR="00254D32" w:rsidRPr="00EA3F69">
        <w:rPr>
          <w:b/>
          <w:sz w:val="28"/>
          <w:szCs w:val="28"/>
          <w:u w:val="single"/>
        </w:rPr>
        <w:t>.0</w:t>
      </w:r>
      <w:r w:rsidR="00EA3F69" w:rsidRPr="00EA3F69">
        <w:rPr>
          <w:b/>
          <w:sz w:val="28"/>
          <w:szCs w:val="28"/>
          <w:u w:val="single"/>
        </w:rPr>
        <w:t>8</w:t>
      </w:r>
      <w:r w:rsidR="00254D32" w:rsidRPr="00EA3F69">
        <w:rPr>
          <w:b/>
          <w:sz w:val="28"/>
          <w:szCs w:val="28"/>
          <w:u w:val="single"/>
        </w:rPr>
        <w:t>.2021.</w:t>
      </w:r>
      <w:r w:rsidRPr="00EA3F69">
        <w:rPr>
          <w:sz w:val="28"/>
          <w:szCs w:val="28"/>
        </w:rPr>
        <w:t xml:space="preserve"> </w:t>
      </w:r>
    </w:p>
    <w:p w:rsidR="00591D86" w:rsidRPr="00315199" w:rsidRDefault="00591D86" w:rsidP="00591D86">
      <w:pPr>
        <w:jc w:val="both"/>
        <w:rPr>
          <w:sz w:val="28"/>
          <w:szCs w:val="28"/>
          <w:u w:val="single"/>
        </w:rPr>
      </w:pPr>
      <w:r w:rsidRPr="00315199">
        <w:rPr>
          <w:sz w:val="28"/>
          <w:szCs w:val="28"/>
        </w:rPr>
        <w:t xml:space="preserve">           Организатор конкурса (место приема заявок, ответственное лицо):</w:t>
      </w:r>
      <w:r>
        <w:rPr>
          <w:sz w:val="28"/>
          <w:szCs w:val="28"/>
        </w:rPr>
        <w:t xml:space="preserve"> </w:t>
      </w:r>
      <w:r w:rsidRPr="00254D32">
        <w:rPr>
          <w:b/>
          <w:sz w:val="28"/>
          <w:szCs w:val="28"/>
          <w:u w:val="single"/>
        </w:rPr>
        <w:t xml:space="preserve">Комитет ЖКХ г. Новокузнецка: </w:t>
      </w:r>
      <w:r w:rsidRPr="00254D32">
        <w:rPr>
          <w:b/>
          <w:iCs/>
          <w:sz w:val="28"/>
          <w:szCs w:val="28"/>
          <w:u w:val="single"/>
        </w:rPr>
        <w:t>654041, Кемеровская область, город Новокузнецк, проспект Дружбы, 8б,</w:t>
      </w:r>
      <w:r w:rsidR="00254D32" w:rsidRPr="00254D32">
        <w:rPr>
          <w:b/>
          <w:iCs/>
          <w:sz w:val="28"/>
          <w:szCs w:val="28"/>
          <w:u w:val="single"/>
        </w:rPr>
        <w:t xml:space="preserve"> кабинет №205 (приемная)</w:t>
      </w:r>
      <w:r w:rsidR="00254D32" w:rsidRPr="00254D32">
        <w:rPr>
          <w:b/>
          <w:sz w:val="28"/>
          <w:szCs w:val="28"/>
          <w:u w:val="single"/>
        </w:rPr>
        <w:t xml:space="preserve">, </w:t>
      </w:r>
      <w:r w:rsidRPr="00254D32">
        <w:rPr>
          <w:b/>
          <w:sz w:val="28"/>
          <w:szCs w:val="28"/>
          <w:u w:val="single"/>
        </w:rPr>
        <w:t xml:space="preserve">тел. 71-19-66 (приемная), 71-03-30 (отдел </w:t>
      </w:r>
      <w:proofErr w:type="spellStart"/>
      <w:r w:rsidRPr="00254D32">
        <w:rPr>
          <w:b/>
          <w:sz w:val="28"/>
          <w:szCs w:val="28"/>
          <w:u w:val="single"/>
        </w:rPr>
        <w:t>РсФП</w:t>
      </w:r>
      <w:proofErr w:type="spellEnd"/>
      <w:r w:rsidRPr="00254D32">
        <w:rPr>
          <w:b/>
          <w:sz w:val="28"/>
          <w:szCs w:val="28"/>
          <w:u w:val="single"/>
        </w:rPr>
        <w:t xml:space="preserve">), </w:t>
      </w:r>
      <w:hyperlink r:id="rId6" w:history="1">
        <w:r w:rsidRPr="00254D32">
          <w:rPr>
            <w:b/>
            <w:sz w:val="28"/>
            <w:szCs w:val="28"/>
            <w:u w:val="single"/>
          </w:rPr>
          <w:t>info@gkh-nk.ru</w:t>
        </w:r>
      </w:hyperlink>
      <w:r w:rsidR="003100F4">
        <w:rPr>
          <w:b/>
          <w:sz w:val="28"/>
          <w:szCs w:val="28"/>
          <w:u w:val="single"/>
        </w:rPr>
        <w:t xml:space="preserve">, </w:t>
      </w:r>
      <w:hyperlink r:id="rId7" w:tgtFrame="_blank" w:history="1">
        <w:r w:rsidR="009C44B0" w:rsidRPr="009C44B0">
          <w:rPr>
            <w:b/>
            <w:sz w:val="28"/>
            <w:szCs w:val="28"/>
            <w:u w:val="single"/>
          </w:rPr>
          <w:t>https://www.admnkz.info/web/guest/formirkomfgorsredy</w:t>
        </w:r>
      </w:hyperlink>
      <w:r w:rsidRPr="009C44B0">
        <w:rPr>
          <w:b/>
          <w:sz w:val="28"/>
          <w:szCs w:val="28"/>
          <w:u w:val="single"/>
        </w:rPr>
        <w:t>.</w:t>
      </w:r>
    </w:p>
    <w:p w:rsidR="00591D86" w:rsidRPr="00315199" w:rsidRDefault="00591D86" w:rsidP="00591D86">
      <w:pPr>
        <w:jc w:val="center"/>
        <w:rPr>
          <w:szCs w:val="28"/>
        </w:rPr>
      </w:pPr>
    </w:p>
    <w:p w:rsidR="00591D86" w:rsidRPr="00315199" w:rsidRDefault="00591D86" w:rsidP="00591D86">
      <w:pPr>
        <w:ind w:firstLine="851"/>
        <w:jc w:val="both"/>
        <w:rPr>
          <w:sz w:val="28"/>
          <w:szCs w:val="28"/>
        </w:rPr>
      </w:pPr>
      <w:r w:rsidRPr="00315199">
        <w:rPr>
          <w:sz w:val="28"/>
          <w:szCs w:val="28"/>
        </w:rPr>
        <w:t xml:space="preserve">Результатом предоставления субсидии являются выполнение работы качественно, в соответствии с </w:t>
      </w:r>
      <w:proofErr w:type="gramStart"/>
      <w:r w:rsidRPr="00315199">
        <w:rPr>
          <w:sz w:val="28"/>
          <w:szCs w:val="28"/>
        </w:rPr>
        <w:t>дизайн-проектом</w:t>
      </w:r>
      <w:proofErr w:type="gramEnd"/>
      <w:r w:rsidRPr="00315199">
        <w:rPr>
          <w:sz w:val="28"/>
          <w:szCs w:val="28"/>
        </w:rPr>
        <w:t xml:space="preserve"> благоустройства дворовой территории, в объемах и в сроки, предусмотренные договором, и сдача работы в состоянии, соответствующем условиям договора и обеспечивающим нормальную эксплуатацию объекта.</w:t>
      </w:r>
    </w:p>
    <w:p w:rsidR="00591D86" w:rsidRPr="00336630" w:rsidRDefault="00591D86" w:rsidP="00591D86">
      <w:pPr>
        <w:ind w:firstLine="851"/>
        <w:jc w:val="both"/>
        <w:rPr>
          <w:sz w:val="28"/>
          <w:szCs w:val="28"/>
        </w:rPr>
      </w:pPr>
      <w:r w:rsidRPr="00336630">
        <w:rPr>
          <w:sz w:val="28"/>
          <w:szCs w:val="28"/>
        </w:rPr>
        <w:t>Наименование сетевого адреса и страницы сайта в информационно-телекоммуникационной сети «</w:t>
      </w:r>
      <w:proofErr w:type="gramStart"/>
      <w:r w:rsidRPr="00336630">
        <w:rPr>
          <w:sz w:val="28"/>
          <w:szCs w:val="28"/>
        </w:rPr>
        <w:t>Интернет</w:t>
      </w:r>
      <w:proofErr w:type="gramEnd"/>
      <w:r w:rsidRPr="00336630">
        <w:rPr>
          <w:sz w:val="28"/>
          <w:szCs w:val="28"/>
        </w:rPr>
        <w:t>» на котором обеспечивается проведение конкурса:</w:t>
      </w:r>
      <w:r w:rsidRPr="00336630">
        <w:t xml:space="preserve"> </w:t>
      </w:r>
      <w:r w:rsidRPr="00336630">
        <w:rPr>
          <w:sz w:val="28"/>
          <w:szCs w:val="28"/>
        </w:rPr>
        <w:t>https://gkh-nk.ru/</w:t>
      </w:r>
      <w:r>
        <w:rPr>
          <w:sz w:val="28"/>
          <w:szCs w:val="28"/>
        </w:rPr>
        <w:t>.</w:t>
      </w:r>
    </w:p>
    <w:p w:rsidR="00591D86" w:rsidRPr="00315199" w:rsidRDefault="00591D86" w:rsidP="00591D86">
      <w:pPr>
        <w:ind w:firstLine="851"/>
        <w:jc w:val="both"/>
        <w:rPr>
          <w:sz w:val="28"/>
          <w:szCs w:val="28"/>
        </w:rPr>
      </w:pPr>
      <w:r w:rsidRPr="00315199">
        <w:rPr>
          <w:sz w:val="28"/>
          <w:szCs w:val="28"/>
        </w:rPr>
        <w:t>Требования к участникам отбора:</w:t>
      </w:r>
    </w:p>
    <w:p w:rsidR="00591D86" w:rsidRDefault="00591D86" w:rsidP="00591D86">
      <w:pPr>
        <w:ind w:firstLine="851"/>
        <w:jc w:val="both"/>
        <w:rPr>
          <w:sz w:val="28"/>
          <w:szCs w:val="28"/>
        </w:rPr>
      </w:pPr>
      <w:r w:rsidRPr="001A1A71">
        <w:rPr>
          <w:sz w:val="28"/>
          <w:szCs w:val="28"/>
        </w:rPr>
        <w:t>а) следующи</w:t>
      </w:r>
      <w:r>
        <w:rPr>
          <w:sz w:val="28"/>
          <w:szCs w:val="28"/>
        </w:rPr>
        <w:t>е требования к участникам конкурса</w:t>
      </w:r>
      <w:r w:rsidRPr="001A1A71">
        <w:rPr>
          <w:sz w:val="28"/>
          <w:szCs w:val="28"/>
        </w:rPr>
        <w:t xml:space="preserve">, которым должен соответствовать участник </w:t>
      </w:r>
      <w:r>
        <w:rPr>
          <w:sz w:val="28"/>
          <w:szCs w:val="28"/>
        </w:rPr>
        <w:t>конкурса</w:t>
      </w:r>
      <w:r w:rsidRPr="001A1A71">
        <w:rPr>
          <w:sz w:val="28"/>
          <w:szCs w:val="28"/>
        </w:rPr>
        <w:t xml:space="preserve"> на 1-е число месяца, предшествующего месяцу, в котором планируется проведение </w:t>
      </w:r>
      <w:r>
        <w:rPr>
          <w:sz w:val="28"/>
          <w:szCs w:val="28"/>
        </w:rPr>
        <w:t>конкурса</w:t>
      </w:r>
      <w:r w:rsidRPr="001A1A71">
        <w:rPr>
          <w:sz w:val="28"/>
          <w:szCs w:val="28"/>
        </w:rPr>
        <w:t>: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</w:rPr>
      </w:pPr>
      <w:r w:rsidRPr="00787B8E">
        <w:rPr>
          <w:sz w:val="28"/>
          <w:szCs w:val="28"/>
        </w:rPr>
        <w:t>- у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91D86" w:rsidRPr="00787B8E" w:rsidRDefault="00591D86" w:rsidP="00591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B8E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местный бюджет субсидий, бюджетных инвестиций, </w:t>
      </w:r>
      <w:proofErr w:type="gramStart"/>
      <w:r w:rsidRPr="00787B8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87B8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местным бюджетом;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</w:rPr>
      </w:pPr>
      <w:proofErr w:type="gramStart"/>
      <w:r w:rsidRPr="00787B8E">
        <w:rPr>
          <w:sz w:val="28"/>
          <w:szCs w:val="28"/>
        </w:rPr>
        <w:t xml:space="preserve">- участники конкурса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</w:t>
      </w:r>
      <w:r w:rsidRPr="00787B8E">
        <w:rPr>
          <w:sz w:val="28"/>
          <w:szCs w:val="28"/>
        </w:rPr>
        <w:lastRenderedPageBreak/>
        <w:t>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предпринимателя;»;</w:t>
      </w:r>
      <w:proofErr w:type="gramEnd"/>
    </w:p>
    <w:p w:rsidR="00591D86" w:rsidRPr="00787B8E" w:rsidRDefault="00591D86" w:rsidP="00591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8E">
        <w:rPr>
          <w:rFonts w:ascii="Times New Roman" w:hAnsi="Times New Roman" w:cs="Times New Roman"/>
          <w:sz w:val="28"/>
          <w:szCs w:val="28"/>
        </w:rPr>
        <w:t>- отсутствие участника в реестре недобросовестных поставщиков, который ведется согласно Правилами ведения реестра недобросовестных поставщиков (подрядчиков, исполнителей), утвержденным 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25.11.2013 № 1062 «</w:t>
      </w:r>
      <w:r w:rsidRPr="00787B8E">
        <w:rPr>
          <w:rFonts w:ascii="Times New Roman" w:hAnsi="Times New Roman" w:cs="Times New Roman"/>
          <w:sz w:val="28"/>
          <w:szCs w:val="28"/>
        </w:rPr>
        <w:t>О порядке ведения реестра недобросовестных поставщи</w:t>
      </w:r>
      <w:r>
        <w:rPr>
          <w:rFonts w:ascii="Times New Roman" w:hAnsi="Times New Roman" w:cs="Times New Roman"/>
          <w:sz w:val="28"/>
          <w:szCs w:val="28"/>
        </w:rPr>
        <w:t>ков (подрядчиков, исполнителей)»</w:t>
      </w:r>
      <w:r w:rsidRPr="00787B8E">
        <w:rPr>
          <w:rFonts w:ascii="Times New Roman" w:hAnsi="Times New Roman" w:cs="Times New Roman"/>
          <w:sz w:val="28"/>
          <w:szCs w:val="28"/>
        </w:rPr>
        <w:t>;</w:t>
      </w:r>
    </w:p>
    <w:p w:rsidR="00591D86" w:rsidRPr="00787B8E" w:rsidRDefault="00591D86" w:rsidP="00591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B8E">
        <w:rPr>
          <w:rFonts w:ascii="Times New Roman" w:hAnsi="Times New Roman" w:cs="Times New Roman"/>
          <w:sz w:val="28"/>
          <w:szCs w:val="28"/>
        </w:rPr>
        <w:t xml:space="preserve">- </w:t>
      </w:r>
      <w:r w:rsidRPr="00E33D8C">
        <w:rPr>
          <w:rFonts w:ascii="Times New Roman" w:hAnsi="Times New Roman" w:cs="Times New Roman"/>
          <w:sz w:val="28"/>
          <w:szCs w:val="28"/>
        </w:rPr>
        <w:t>сумма кредиторской задолженности, указанная в годовом бухгалтерском балансе участника за последний отчетный период, не должна превышать 50% от стоимости активов;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</w:rPr>
      </w:pPr>
      <w:proofErr w:type="gramStart"/>
      <w:r w:rsidRPr="00787B8E">
        <w:rPr>
          <w:sz w:val="28"/>
          <w:szCs w:val="28"/>
        </w:rPr>
        <w:t>- участники конкурса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787B8E">
        <w:rPr>
          <w:sz w:val="28"/>
          <w:szCs w:val="28"/>
        </w:rPr>
        <w:t>), в совокупности превышает 50 процентов;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</w:rPr>
      </w:pPr>
      <w:r w:rsidRPr="00787B8E">
        <w:rPr>
          <w:sz w:val="28"/>
          <w:szCs w:val="28"/>
        </w:rPr>
        <w:t>- участник не должен являться получателем средств из местного бюджета на благоустройство дворовых территорий многоквартирных домов, расположенных на территории Новокузнецкого городского округа, в соответствии с иными муниципальными правовыми актами;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  <w:highlight w:val="yellow"/>
        </w:rPr>
      </w:pPr>
      <w:r w:rsidRPr="00787B8E">
        <w:rPr>
          <w:sz w:val="28"/>
          <w:szCs w:val="28"/>
        </w:rPr>
        <w:t>- наличие у участника конкурса работы на аналогичных объектах не менее двух лет (подтверждается копиями договоров, контрактов, актов выполненных работ);</w:t>
      </w:r>
    </w:p>
    <w:p w:rsidR="00591D86" w:rsidRPr="00787B8E" w:rsidRDefault="00591D86" w:rsidP="00591D86">
      <w:pPr>
        <w:ind w:firstLine="851"/>
        <w:jc w:val="both"/>
        <w:rPr>
          <w:sz w:val="28"/>
          <w:szCs w:val="28"/>
        </w:rPr>
      </w:pPr>
      <w:r w:rsidRPr="00787B8E">
        <w:rPr>
          <w:sz w:val="28"/>
          <w:szCs w:val="28"/>
        </w:rPr>
        <w:t>- отсутствие подтвержденных фактов некачественного выполнения участником конкурса аналогичных работ за последние три года, предшествующих дате размещения извещения о проведении квалификационного отбора.</w:t>
      </w:r>
    </w:p>
    <w:p w:rsidR="00591D86" w:rsidRPr="00315199" w:rsidRDefault="00591D86" w:rsidP="00591D86">
      <w:pPr>
        <w:ind w:firstLine="709"/>
        <w:jc w:val="both"/>
        <w:rPr>
          <w:sz w:val="28"/>
          <w:szCs w:val="28"/>
        </w:rPr>
      </w:pPr>
      <w:r w:rsidRPr="00315199">
        <w:rPr>
          <w:sz w:val="28"/>
          <w:szCs w:val="28"/>
        </w:rPr>
        <w:t xml:space="preserve">Порядок подачи заявок </w:t>
      </w:r>
      <w:r>
        <w:rPr>
          <w:sz w:val="28"/>
          <w:szCs w:val="28"/>
        </w:rPr>
        <w:t>участниками отбора и требования</w:t>
      </w:r>
      <w:r w:rsidRPr="00315199">
        <w:rPr>
          <w:sz w:val="28"/>
          <w:szCs w:val="28"/>
        </w:rPr>
        <w:t>, предъявляемые к форме и содержанию предложений: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0857F9">
        <w:rPr>
          <w:sz w:val="28"/>
          <w:szCs w:val="28"/>
        </w:rPr>
        <w:t xml:space="preserve">Квалификационный отбор осуществляется посредством рассмотрения и оценки конкурсной комиссией опросных листов, заполненных по форме в соответствии с приложением </w:t>
      </w:r>
      <w:r>
        <w:rPr>
          <w:sz w:val="28"/>
          <w:szCs w:val="28"/>
        </w:rPr>
        <w:t>№</w:t>
      </w:r>
      <w:r w:rsidRPr="000857F9">
        <w:rPr>
          <w:sz w:val="28"/>
          <w:szCs w:val="28"/>
        </w:rPr>
        <w:t xml:space="preserve"> 2 к </w:t>
      </w:r>
      <w:r>
        <w:rPr>
          <w:sz w:val="28"/>
          <w:szCs w:val="28"/>
        </w:rPr>
        <w:t>п</w:t>
      </w:r>
      <w:r w:rsidRPr="000857F9">
        <w:rPr>
          <w:sz w:val="28"/>
          <w:szCs w:val="28"/>
        </w:rPr>
        <w:t xml:space="preserve">орядку </w:t>
      </w:r>
      <w:r w:rsidRPr="00FD0039">
        <w:rPr>
          <w:sz w:val="28"/>
          <w:szCs w:val="28"/>
          <w:lang w:eastAsia="ru-RU"/>
        </w:rPr>
        <w:t>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</w:t>
      </w:r>
      <w:r>
        <w:rPr>
          <w:sz w:val="28"/>
          <w:szCs w:val="28"/>
          <w:lang w:eastAsia="ru-RU"/>
        </w:rPr>
        <w:t xml:space="preserve">, утвержденному постановлением администрации города Новокузнецка </w:t>
      </w:r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от 11.04.2018 №62 «Об </w:t>
      </w:r>
      <w:r w:rsidRPr="00FD0039">
        <w:rPr>
          <w:rFonts w:eastAsia="Times New Roman"/>
          <w:spacing w:val="-3"/>
          <w:sz w:val="28"/>
          <w:szCs w:val="28"/>
          <w:lang w:bidi="ru-RU"/>
        </w:rPr>
        <w:lastRenderedPageBreak/>
        <w:t>организации</w:t>
      </w:r>
      <w:proofErr w:type="gramEnd"/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 мероприятий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 </w:t>
      </w:r>
      <w:r w:rsidRPr="000857F9">
        <w:rPr>
          <w:sz w:val="28"/>
          <w:szCs w:val="28"/>
        </w:rPr>
        <w:t>и направленных участниками открытого конкурса организатору конкурса. Требования к составу и порядку оформления документов, прилагаемых к опросному листу, устанавливаются в извещении.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857F9">
        <w:rPr>
          <w:sz w:val="28"/>
          <w:szCs w:val="28"/>
        </w:rPr>
        <w:t>Опросные листы с прилагаемыми документами регистрируются уполномоченным лицом организатора конкурса в день их поступления. При регистрации на опросном листе указываются дата и время поступления. Копия либо второй экземпляр опросного листа с отметкой о принятии передается представителю участника сразу после регистрации. Ответственность за достоверность сведений, предоставленных в соответствии с настоящим пунктом, несет лицо, предоставившее соответствующую документацию.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857F9">
        <w:rPr>
          <w:sz w:val="28"/>
          <w:szCs w:val="28"/>
        </w:rPr>
        <w:t>Опросные листы с прилагаемыми документами, поступившие после истечения срока подачи опросных листов, не принимаются к рассмотрению.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857F9">
        <w:rPr>
          <w:sz w:val="28"/>
          <w:szCs w:val="28"/>
        </w:rPr>
        <w:t>Уполномоченное лицо организатора конкурса передает поступившие опросные листы секретарю конкурсной комиссии в день их регистрации.</w:t>
      </w:r>
    </w:p>
    <w:p w:rsidR="00591D86" w:rsidRPr="00315199" w:rsidRDefault="00591D86" w:rsidP="00591D86">
      <w:pPr>
        <w:ind w:firstLine="709"/>
        <w:jc w:val="both"/>
        <w:rPr>
          <w:sz w:val="28"/>
          <w:szCs w:val="28"/>
        </w:rPr>
      </w:pPr>
      <w:r w:rsidRPr="00315199">
        <w:rPr>
          <w:sz w:val="28"/>
          <w:szCs w:val="28"/>
        </w:rPr>
        <w:t>Порядок отзыва и возврата заявок участников отбора, причины, сроки:</w:t>
      </w:r>
    </w:p>
    <w:p w:rsidR="00591D86" w:rsidRPr="00315199" w:rsidRDefault="00591D86" w:rsidP="00591D86">
      <w:pPr>
        <w:ind w:firstLine="709"/>
        <w:jc w:val="both"/>
        <w:rPr>
          <w:sz w:val="28"/>
          <w:szCs w:val="28"/>
        </w:rPr>
      </w:pPr>
      <w:r w:rsidRPr="00315199">
        <w:rPr>
          <w:sz w:val="28"/>
          <w:szCs w:val="28"/>
        </w:rPr>
        <w:t>участник вправе отозвать свою заявку в срок до объявления итогов конкурса, написав письменное заявление на председателя конкурсной комиссии;</w:t>
      </w:r>
    </w:p>
    <w:p w:rsidR="00591D86" w:rsidRPr="00315199" w:rsidRDefault="00591D86" w:rsidP="00591D86">
      <w:pPr>
        <w:ind w:firstLine="709"/>
        <w:jc w:val="both"/>
        <w:rPr>
          <w:sz w:val="28"/>
          <w:szCs w:val="28"/>
        </w:rPr>
      </w:pPr>
      <w:r w:rsidRPr="00315199">
        <w:rPr>
          <w:sz w:val="28"/>
          <w:szCs w:val="28"/>
        </w:rPr>
        <w:t>Правила рассмотрения и оценки заявок: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>Опросные листы рассматриваются в порядке их регистрации, исходя из даты и времени их поступления. Присутствующим на процедуре рассмотрения опросных листов объявляется следующая информация по каждому опросному листу: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>1) наименование участника квалификационного отбора;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>2) должность лица, подписавшего заявку, и наличие документов, подтверждающих его полномочия;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0D3864">
        <w:rPr>
          <w:sz w:val="28"/>
          <w:szCs w:val="28"/>
        </w:rPr>
        <w:t xml:space="preserve">3) характеристика участника на соответствие требованиям, указанным в пункте 5.6 </w:t>
      </w:r>
      <w:r>
        <w:rPr>
          <w:sz w:val="28"/>
          <w:szCs w:val="28"/>
        </w:rPr>
        <w:t>порядка</w:t>
      </w:r>
      <w:r w:rsidRPr="000857F9">
        <w:rPr>
          <w:sz w:val="28"/>
          <w:szCs w:val="28"/>
        </w:rPr>
        <w:t xml:space="preserve"> </w:t>
      </w:r>
      <w:r w:rsidRPr="00FD0039">
        <w:rPr>
          <w:sz w:val="28"/>
          <w:szCs w:val="28"/>
          <w:lang w:eastAsia="ru-RU"/>
        </w:rPr>
        <w:t>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</w:t>
      </w:r>
      <w:r>
        <w:rPr>
          <w:sz w:val="28"/>
          <w:szCs w:val="28"/>
          <w:lang w:eastAsia="ru-RU"/>
        </w:rPr>
        <w:t xml:space="preserve">, утвержденному постановлением администрации города Новокузнецка </w:t>
      </w:r>
      <w:r w:rsidRPr="00FD0039">
        <w:rPr>
          <w:sz w:val="28"/>
          <w:szCs w:val="28"/>
          <w:lang w:eastAsia="ru-RU"/>
        </w:rPr>
        <w:t xml:space="preserve"> </w:t>
      </w:r>
      <w:r w:rsidRPr="00FD0039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 по привлечению подрядных организаций для выполнения работ по благоустройству</w:t>
      </w:r>
      <w:proofErr w:type="gramEnd"/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0D3864">
        <w:rPr>
          <w:sz w:val="28"/>
          <w:szCs w:val="28"/>
        </w:rPr>
        <w:t>, в соответствии с представленными документами;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0D3864">
        <w:rPr>
          <w:sz w:val="28"/>
          <w:szCs w:val="28"/>
        </w:rPr>
        <w:t xml:space="preserve">4) характеристика участника в соответствии с критериями, указанными в пункте 5.7 </w:t>
      </w:r>
      <w:r>
        <w:rPr>
          <w:sz w:val="28"/>
          <w:szCs w:val="28"/>
        </w:rPr>
        <w:t>порядка</w:t>
      </w:r>
      <w:r w:rsidRPr="000857F9">
        <w:rPr>
          <w:sz w:val="28"/>
          <w:szCs w:val="28"/>
        </w:rPr>
        <w:t xml:space="preserve"> </w:t>
      </w:r>
      <w:r w:rsidRPr="00FD0039">
        <w:rPr>
          <w:sz w:val="28"/>
          <w:szCs w:val="28"/>
          <w:lang w:eastAsia="ru-RU"/>
        </w:rPr>
        <w:t xml:space="preserve">привлечения подрядных организаций для выполнения </w:t>
      </w:r>
      <w:r w:rsidRPr="00FD0039">
        <w:rPr>
          <w:sz w:val="28"/>
          <w:szCs w:val="28"/>
          <w:lang w:eastAsia="ru-RU"/>
        </w:rPr>
        <w:lastRenderedPageBreak/>
        <w:t>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</w:t>
      </w:r>
      <w:r>
        <w:rPr>
          <w:sz w:val="28"/>
          <w:szCs w:val="28"/>
          <w:lang w:eastAsia="ru-RU"/>
        </w:rPr>
        <w:t xml:space="preserve"> утвержденному постановлением администрации города Новокузнецка </w:t>
      </w:r>
      <w:r w:rsidRPr="00FD0039">
        <w:rPr>
          <w:sz w:val="28"/>
          <w:szCs w:val="28"/>
          <w:lang w:eastAsia="ru-RU"/>
        </w:rPr>
        <w:t xml:space="preserve"> </w:t>
      </w:r>
      <w:r w:rsidRPr="00FD0039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 по привлечению подрядных организаций для выполнения работ по</w:t>
      </w:r>
      <w:proofErr w:type="gramEnd"/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0D3864">
        <w:rPr>
          <w:sz w:val="28"/>
          <w:szCs w:val="28"/>
        </w:rPr>
        <w:t>.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0D3864">
        <w:rPr>
          <w:sz w:val="28"/>
          <w:szCs w:val="28"/>
        </w:rPr>
        <w:t xml:space="preserve">Рассмотрение и оценка опросных листов осуществляются исходя из соответствия участников требованиям, установленным пунктом 5.6 </w:t>
      </w:r>
      <w:r>
        <w:rPr>
          <w:sz w:val="28"/>
          <w:szCs w:val="28"/>
        </w:rPr>
        <w:t>порядка</w:t>
      </w:r>
      <w:r w:rsidRPr="000857F9">
        <w:rPr>
          <w:sz w:val="28"/>
          <w:szCs w:val="28"/>
        </w:rPr>
        <w:t xml:space="preserve"> </w:t>
      </w:r>
      <w:r w:rsidRPr="00FD0039">
        <w:rPr>
          <w:sz w:val="28"/>
          <w:szCs w:val="28"/>
          <w:lang w:eastAsia="ru-RU"/>
        </w:rPr>
        <w:t>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</w:t>
      </w:r>
      <w:r>
        <w:rPr>
          <w:sz w:val="28"/>
          <w:szCs w:val="28"/>
          <w:lang w:eastAsia="ru-RU"/>
        </w:rPr>
        <w:t xml:space="preserve">, утвержденному постановлением администрации города Новокузнецка </w:t>
      </w:r>
      <w:r w:rsidRPr="00FD0039">
        <w:rPr>
          <w:sz w:val="28"/>
          <w:szCs w:val="28"/>
          <w:lang w:eastAsia="ru-RU"/>
        </w:rPr>
        <w:t xml:space="preserve"> </w:t>
      </w:r>
      <w:r w:rsidRPr="00FD0039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 по привлечению подрядных организаций для</w:t>
      </w:r>
      <w:proofErr w:type="gramEnd"/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 </w:t>
      </w:r>
      <w:proofErr w:type="gramStart"/>
      <w:r w:rsidRPr="00FD0039">
        <w:rPr>
          <w:rFonts w:eastAsia="Times New Roman"/>
          <w:spacing w:val="-3"/>
          <w:sz w:val="28"/>
          <w:szCs w:val="28"/>
          <w:lang w:bidi="ru-RU"/>
        </w:rPr>
        <w:t>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0D3864">
        <w:rPr>
          <w:sz w:val="28"/>
          <w:szCs w:val="28"/>
        </w:rPr>
        <w:t xml:space="preserve">, а также из критериев, указанных в пункте 5.7 </w:t>
      </w:r>
      <w:r>
        <w:rPr>
          <w:sz w:val="28"/>
          <w:szCs w:val="28"/>
        </w:rPr>
        <w:t>порядка</w:t>
      </w:r>
      <w:r w:rsidRPr="000857F9">
        <w:rPr>
          <w:sz w:val="28"/>
          <w:szCs w:val="28"/>
        </w:rPr>
        <w:t xml:space="preserve"> </w:t>
      </w:r>
      <w:r w:rsidRPr="00FD0039">
        <w:rPr>
          <w:sz w:val="28"/>
          <w:szCs w:val="28"/>
          <w:lang w:eastAsia="ru-RU"/>
        </w:rPr>
        <w:t>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</w:t>
      </w:r>
      <w:proofErr w:type="gramEnd"/>
      <w:r w:rsidRPr="00FD0039">
        <w:rPr>
          <w:sz w:val="28"/>
          <w:szCs w:val="28"/>
          <w:lang w:eastAsia="ru-RU"/>
        </w:rPr>
        <w:t xml:space="preserve"> - </w:t>
      </w:r>
      <w:proofErr w:type="gramStart"/>
      <w:r w:rsidRPr="00FD0039">
        <w:rPr>
          <w:sz w:val="28"/>
          <w:szCs w:val="28"/>
          <w:lang w:eastAsia="ru-RU"/>
        </w:rPr>
        <w:t>2024 годы»</w:t>
      </w:r>
      <w:r>
        <w:rPr>
          <w:sz w:val="28"/>
          <w:szCs w:val="28"/>
          <w:lang w:eastAsia="ru-RU"/>
        </w:rPr>
        <w:t xml:space="preserve">, утвержденному постановлением администрации города Новокузнецка </w:t>
      </w:r>
      <w:r w:rsidRPr="00FD0039">
        <w:rPr>
          <w:sz w:val="28"/>
          <w:szCs w:val="28"/>
          <w:lang w:eastAsia="ru-RU"/>
        </w:rPr>
        <w:t xml:space="preserve"> </w:t>
      </w:r>
      <w:r w:rsidRPr="00FD0039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0D3864">
        <w:rPr>
          <w:sz w:val="28"/>
          <w:szCs w:val="28"/>
        </w:rPr>
        <w:t>.</w:t>
      </w:r>
      <w:proofErr w:type="gramEnd"/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 xml:space="preserve">Исходя из суммы баллов, набранных каждым участником, формируется ранжированный перечень участников. Участнику, опросный лист которого набрал большее количество </w:t>
      </w:r>
      <w:proofErr w:type="gramStart"/>
      <w:r w:rsidRPr="000D3864">
        <w:rPr>
          <w:sz w:val="28"/>
          <w:szCs w:val="28"/>
        </w:rPr>
        <w:t>баллов</w:t>
      </w:r>
      <w:proofErr w:type="gramEnd"/>
      <w:r w:rsidRPr="000D3864">
        <w:rPr>
          <w:sz w:val="28"/>
          <w:szCs w:val="28"/>
        </w:rPr>
        <w:t xml:space="preserve"> присваивается меньший порядковый номер. При равенстве суммы баллов, наименьший порядковый номер присваивается участнику, подавшему опросный лист ранее.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 xml:space="preserve">При рассмотрении опросных листов и приложенных документов конкурсной комиссией может быть принято решение о направлении дополнительных запросов для проверки достоверности сведений, представленных участниками конкурса. В таком случае комиссия принимает решение о переносе срока рассмотрения опросных листов. </w:t>
      </w:r>
      <w:proofErr w:type="gramStart"/>
      <w:r w:rsidRPr="000D3864">
        <w:rPr>
          <w:sz w:val="28"/>
          <w:szCs w:val="28"/>
        </w:rPr>
        <w:t xml:space="preserve">Дата и время заседания назначаются председателем комиссии после получения ответов на запросы, но в пределах срока, установленного пунктом 4.3 </w:t>
      </w:r>
      <w:r>
        <w:rPr>
          <w:sz w:val="28"/>
          <w:szCs w:val="28"/>
        </w:rPr>
        <w:t>порядка</w:t>
      </w:r>
      <w:r w:rsidRPr="000857F9">
        <w:rPr>
          <w:sz w:val="28"/>
          <w:szCs w:val="28"/>
        </w:rPr>
        <w:t xml:space="preserve"> </w:t>
      </w:r>
      <w:r w:rsidRPr="00FD0039">
        <w:rPr>
          <w:sz w:val="28"/>
          <w:szCs w:val="28"/>
          <w:lang w:eastAsia="ru-RU"/>
        </w:rPr>
        <w:t xml:space="preserve">привлечения подрядных организаций для выполнения работ по благоустройству дворовых территорий многоквартирных домов, включенных </w:t>
      </w:r>
      <w:r w:rsidRPr="00FD0039">
        <w:rPr>
          <w:sz w:val="28"/>
          <w:szCs w:val="28"/>
          <w:lang w:eastAsia="ru-RU"/>
        </w:rPr>
        <w:lastRenderedPageBreak/>
        <w:t>в муниципальную программу «Формирование современной городской среды на территории Новокузнецкого городского округа на 2018 - 2024 годы»</w:t>
      </w:r>
      <w:r>
        <w:rPr>
          <w:sz w:val="28"/>
          <w:szCs w:val="28"/>
          <w:lang w:eastAsia="ru-RU"/>
        </w:rPr>
        <w:t xml:space="preserve">, утвержденному постановлением администрации города Новокузнецка </w:t>
      </w:r>
      <w:r w:rsidRPr="00FD0039">
        <w:rPr>
          <w:sz w:val="28"/>
          <w:szCs w:val="28"/>
          <w:lang w:eastAsia="ru-RU"/>
        </w:rPr>
        <w:t xml:space="preserve"> </w:t>
      </w:r>
      <w:r w:rsidRPr="00FD0039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</w:t>
      </w:r>
      <w:proofErr w:type="gramEnd"/>
      <w:r w:rsidRPr="00FD0039">
        <w:rPr>
          <w:rFonts w:eastAsia="Times New Roman"/>
          <w:spacing w:val="-3"/>
          <w:sz w:val="28"/>
          <w:szCs w:val="28"/>
          <w:lang w:bidi="ru-RU"/>
        </w:rPr>
        <w:t xml:space="preserve">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0D3864">
        <w:rPr>
          <w:sz w:val="28"/>
          <w:szCs w:val="28"/>
        </w:rPr>
        <w:t>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>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открытого конкурса или об отказе в таком допуске.</w:t>
      </w:r>
    </w:p>
    <w:p w:rsidR="00591D86" w:rsidRPr="000D3864" w:rsidRDefault="00591D86" w:rsidP="00591D86">
      <w:pPr>
        <w:ind w:firstLine="709"/>
        <w:jc w:val="both"/>
        <w:rPr>
          <w:sz w:val="28"/>
          <w:szCs w:val="28"/>
        </w:rPr>
      </w:pPr>
      <w:r w:rsidRPr="000D3864">
        <w:rPr>
          <w:sz w:val="28"/>
          <w:szCs w:val="28"/>
        </w:rPr>
        <w:t>Основаниями отказа в допуске участника квалификационного отбора к участию в основном этапе открытого конкурса (далее - основания для отказа) являются: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1) представление участником недостоверных сведений;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2) непредставление документов, необходимых для представления в соответствии с извещением о проведении квалификационного отбора;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3) несоответствие участника требованиям, указанным в пункте 5.6 настоящего Порядка;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C651EF">
        <w:rPr>
          <w:sz w:val="28"/>
          <w:szCs w:val="28"/>
        </w:rPr>
        <w:t xml:space="preserve">4) количество баллов, набранных участником в соответствии с критериями, указанными в пункте 5.7 порядка </w:t>
      </w:r>
      <w:r w:rsidRPr="00C651EF">
        <w:rPr>
          <w:sz w:val="28"/>
          <w:szCs w:val="28"/>
          <w:lang w:eastAsia="ru-RU"/>
        </w:rPr>
        <w:t xml:space="preserve">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 утвержденному постановлением администрации города Новокузнецка  </w:t>
      </w:r>
      <w:r w:rsidRPr="00C651EF">
        <w:rPr>
          <w:rFonts w:eastAsia="Times New Roman"/>
          <w:spacing w:val="-3"/>
          <w:sz w:val="28"/>
          <w:szCs w:val="28"/>
          <w:lang w:bidi="ru-RU"/>
        </w:rPr>
        <w:t>от 11.04.2018 №62 «Об организации мероприятий по привлечению подрядных организаций для выполнения</w:t>
      </w:r>
      <w:proofErr w:type="gramEnd"/>
      <w:r w:rsidRPr="00C651EF">
        <w:rPr>
          <w:rFonts w:eastAsia="Times New Roman"/>
          <w:spacing w:val="-3"/>
          <w:sz w:val="28"/>
          <w:szCs w:val="28"/>
          <w:lang w:bidi="ru-RU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2018-2024 годы»</w:t>
      </w:r>
      <w:r w:rsidRPr="00C651EF">
        <w:rPr>
          <w:sz w:val="28"/>
          <w:szCs w:val="28"/>
        </w:rPr>
        <w:t>, составляет менее 15 баллов;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5) подача участником заявки после даты и (или) времени, определенных для подачи заявок;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6) несоответствие представленных участником заявок и документов требованиям к заявкам участников, установленным в объ</w:t>
      </w:r>
      <w:r>
        <w:rPr>
          <w:sz w:val="28"/>
          <w:szCs w:val="28"/>
        </w:rPr>
        <w:t>явлении о проведении конкурса.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E214E5">
        <w:rPr>
          <w:sz w:val="28"/>
          <w:szCs w:val="28"/>
        </w:rPr>
        <w:t>В случае отказа в допуске к участию в основном этапе открытого конкурса организатор конкурса в течение</w:t>
      </w:r>
      <w:proofErr w:type="gramEnd"/>
      <w:r w:rsidRPr="00E214E5">
        <w:rPr>
          <w:sz w:val="28"/>
          <w:szCs w:val="28"/>
        </w:rPr>
        <w:t xml:space="preserve"> 10 рабочих дней с даты подведения итогов квалификационного отбора направляет участнику письменное уведомление с указанием причин отказа.</w:t>
      </w:r>
    </w:p>
    <w:p w:rsidR="00591D86" w:rsidRPr="00E214E5" w:rsidRDefault="00591D86" w:rsidP="00591D86">
      <w:pPr>
        <w:ind w:firstLine="709"/>
        <w:jc w:val="both"/>
        <w:rPr>
          <w:sz w:val="28"/>
          <w:szCs w:val="28"/>
        </w:rPr>
      </w:pPr>
      <w:r w:rsidRPr="00E214E5">
        <w:rPr>
          <w:sz w:val="28"/>
          <w:szCs w:val="28"/>
        </w:rPr>
        <w:t>По результатам рассмотрения и оценки опросных листов, при отсутствии оснований для отказа, конкурсной комиссией принимается решение о допуске участников, прошедших квалификационный отбор, к участию в основном этапе открытого конкурса.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E214E5">
        <w:rPr>
          <w:sz w:val="28"/>
          <w:szCs w:val="28"/>
        </w:rPr>
        <w:lastRenderedPageBreak/>
        <w:t>Результаты рассмотрения и оценки опросных листов и приложенных документов оформляются протоколом итогов квалификационного отбора.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В период размещения объявления участники имеют право получать разъяснение положений объявления у организатора конкурса путем письменного обращения к организатору конкурса. Ответ направляется в течение трех календарных дней с момента получения письменного обращения.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Срок заключения договора подряда: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proofErr w:type="gramStart"/>
      <w:r w:rsidRPr="00C651EF">
        <w:rPr>
          <w:sz w:val="28"/>
          <w:szCs w:val="28"/>
        </w:rPr>
        <w:t>в течение 10 календарных дней после объявления итогов открытого конкурса, за исключением случаев обжалования действий (бездействия) заказчика и (или) комиссии по осуществлению</w:t>
      </w:r>
      <w:r w:rsidRPr="00FD0039">
        <w:rPr>
          <w:sz w:val="28"/>
          <w:szCs w:val="28"/>
        </w:rPr>
        <w:t xml:space="preserve"> закупок при осуществлении закупки товаров, работ, услуг в порядке, установленном законодательством Российской Федерации, при которых срок заключения таких договоров продлевается на срок указанного обжалования с даты размещения протокола об итогах конкурса.</w:t>
      </w:r>
      <w:proofErr w:type="gramEnd"/>
    </w:p>
    <w:p w:rsidR="00591D86" w:rsidRPr="00C6672E" w:rsidRDefault="00591D86" w:rsidP="00591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72E">
        <w:rPr>
          <w:rFonts w:ascii="Times New Roman" w:hAnsi="Times New Roman" w:cs="Times New Roman"/>
          <w:sz w:val="28"/>
          <w:szCs w:val="28"/>
        </w:rPr>
        <w:t>Комитет ЖКХ направляет проект договора подряда победителю конкурса в течение 5 (пяти) календарных дней после подписания протокола об итогах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672E">
        <w:rPr>
          <w:rFonts w:ascii="Times New Roman" w:hAnsi="Times New Roman" w:cs="Times New Roman"/>
          <w:sz w:val="28"/>
          <w:szCs w:val="28"/>
        </w:rPr>
        <w:t>Победитель конкурса должен подписать договор подряда и направить подписанный экземпляр Комитету ЖКХ в течение 2 (двух) календарных дней с момента получения проекта договора</w:t>
      </w:r>
      <w:proofErr w:type="gramStart"/>
      <w:r w:rsidRPr="00C6672E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Срок заключения Соглашения о предоставлении из бюджета Новокузнецкого городского округа субсидии на возмещение затрат, возникших в ходе благоустройства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2018 - 2024 годы» (далее – Соглашение):</w:t>
      </w:r>
    </w:p>
    <w:p w:rsidR="00591D86" w:rsidRPr="00C651EF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 xml:space="preserve">в течение 10 (десяти) рабочих дней после заключения Соглашения о предоставлении субсидии из бюджета Кемеровской области – Кузбасса на поддержку муниципальных программ (подпрограмм) формирования современной городской среды  в рамках федерального проекта «Формирование комфортной городской среды. 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C651EF">
        <w:rPr>
          <w:sz w:val="28"/>
          <w:szCs w:val="28"/>
        </w:rPr>
        <w:t>При отсутствии участников квалификационного</w:t>
      </w:r>
      <w:r w:rsidRPr="00D75729">
        <w:rPr>
          <w:sz w:val="28"/>
          <w:szCs w:val="28"/>
        </w:rPr>
        <w:t xml:space="preserve"> отбора либо в случае наличия оснований для отказа в отношении всех участников квалификационного отбора предварительный этап признается несостоявшимся, а организатор конкурса повторно размещает извещение о проведении квалификационного отбора.</w:t>
      </w:r>
    </w:p>
    <w:p w:rsidR="00591D86" w:rsidRPr="00D75729" w:rsidRDefault="00591D86" w:rsidP="00591D86">
      <w:pPr>
        <w:ind w:firstLine="709"/>
        <w:jc w:val="both"/>
        <w:rPr>
          <w:sz w:val="28"/>
          <w:szCs w:val="28"/>
        </w:rPr>
      </w:pPr>
      <w:r w:rsidRPr="00D75729">
        <w:rPr>
          <w:sz w:val="28"/>
          <w:szCs w:val="28"/>
        </w:rPr>
        <w:t>Если по результатам квалификационного отбора к основному этапу открытого конкурса допущен только один участник, то в случае подачи таким участником в дальнейшем конкурсной заявки соглашение о предоставлении субсидии и договор подряда заключаются с ним на условиях и в порядке, предусмотренных подпунктом 2 пункта 6.16 настоящего Порядка.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 w:rsidRPr="00D75729">
        <w:rPr>
          <w:sz w:val="28"/>
          <w:szCs w:val="28"/>
        </w:rPr>
        <w:t>В случае если такой участник в дальнейшем не подаст конкурсную заявку, квалификационный отбор проводится повторно.</w:t>
      </w:r>
    </w:p>
    <w:p w:rsidR="00591D86" w:rsidRDefault="00591D86" w:rsidP="00591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937E40">
        <w:rPr>
          <w:sz w:val="28"/>
          <w:szCs w:val="28"/>
        </w:rPr>
        <w:t>тог</w:t>
      </w:r>
      <w:r>
        <w:rPr>
          <w:sz w:val="28"/>
          <w:szCs w:val="28"/>
        </w:rPr>
        <w:t>и проведения</w:t>
      </w:r>
      <w:r w:rsidRPr="00937E40">
        <w:rPr>
          <w:sz w:val="28"/>
          <w:szCs w:val="28"/>
        </w:rPr>
        <w:t xml:space="preserve"> квалификационного отбора</w:t>
      </w:r>
      <w:r>
        <w:rPr>
          <w:sz w:val="28"/>
          <w:szCs w:val="28"/>
        </w:rPr>
        <w:t xml:space="preserve"> размещаются в протоколе</w:t>
      </w:r>
      <w:r w:rsidRPr="00937E40">
        <w:rPr>
          <w:sz w:val="28"/>
          <w:szCs w:val="28"/>
        </w:rPr>
        <w:t xml:space="preserve"> - в течение двух рабочих дня </w:t>
      </w:r>
      <w:proofErr w:type="gramStart"/>
      <w:r w:rsidRPr="00937E40">
        <w:rPr>
          <w:sz w:val="28"/>
          <w:szCs w:val="28"/>
        </w:rPr>
        <w:t>с даты подведения</w:t>
      </w:r>
      <w:proofErr w:type="gramEnd"/>
      <w:r w:rsidRPr="00937E40">
        <w:rPr>
          <w:sz w:val="28"/>
          <w:szCs w:val="28"/>
        </w:rPr>
        <w:t xml:space="preserve"> итогов квалификационного отбора.</w:t>
      </w:r>
    </w:p>
    <w:p w:rsidR="00591D86" w:rsidRPr="009C3291" w:rsidRDefault="00591D86" w:rsidP="00591D86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рассмотрения опросных листов</w:t>
      </w:r>
      <w:r>
        <w:rPr>
          <w:sz w:val="28"/>
          <w:szCs w:val="28"/>
        </w:rPr>
        <w:t xml:space="preserve">: </w:t>
      </w:r>
      <w:r w:rsidR="009A3050" w:rsidRPr="00EA3F69">
        <w:rPr>
          <w:b/>
          <w:sz w:val="28"/>
          <w:szCs w:val="28"/>
          <w:u w:val="single"/>
        </w:rPr>
        <w:t>2</w:t>
      </w:r>
      <w:r w:rsidR="00EA3F69" w:rsidRPr="00EA3F69">
        <w:rPr>
          <w:b/>
          <w:sz w:val="28"/>
          <w:szCs w:val="28"/>
          <w:u w:val="single"/>
        </w:rPr>
        <w:t>3</w:t>
      </w:r>
      <w:r w:rsidR="00254D32" w:rsidRPr="00EA3F69">
        <w:rPr>
          <w:b/>
          <w:sz w:val="28"/>
          <w:szCs w:val="28"/>
          <w:u w:val="single"/>
        </w:rPr>
        <w:t>.0</w:t>
      </w:r>
      <w:r w:rsidR="009A3050" w:rsidRPr="00EA3F69">
        <w:rPr>
          <w:b/>
          <w:sz w:val="28"/>
          <w:szCs w:val="28"/>
          <w:u w:val="single"/>
        </w:rPr>
        <w:t>8</w:t>
      </w:r>
      <w:r w:rsidR="00254D32" w:rsidRPr="00EA3F69">
        <w:rPr>
          <w:b/>
          <w:sz w:val="28"/>
          <w:szCs w:val="28"/>
          <w:u w:val="single"/>
        </w:rPr>
        <w:t>.2021.</w:t>
      </w:r>
    </w:p>
    <w:p w:rsidR="00591D86" w:rsidRPr="00254D32" w:rsidRDefault="00591D86" w:rsidP="00591D86">
      <w:pPr>
        <w:rPr>
          <w:b/>
          <w:sz w:val="28"/>
          <w:szCs w:val="28"/>
          <w:u w:val="single"/>
        </w:rPr>
      </w:pPr>
      <w:r w:rsidRPr="009C3291">
        <w:rPr>
          <w:sz w:val="28"/>
          <w:szCs w:val="28"/>
        </w:rPr>
        <w:t xml:space="preserve">Место рассмотрения опросных листов: </w:t>
      </w:r>
      <w:r w:rsidR="00254D32" w:rsidRPr="00254D32">
        <w:rPr>
          <w:b/>
          <w:sz w:val="28"/>
          <w:szCs w:val="28"/>
          <w:u w:val="single"/>
        </w:rPr>
        <w:t xml:space="preserve">Администрация города Новокузнецка, ул. Кирова, 71. </w:t>
      </w:r>
    </w:p>
    <w:p w:rsidR="00254D32" w:rsidRPr="00254D32" w:rsidRDefault="00254D32" w:rsidP="00591D86">
      <w:pPr>
        <w:rPr>
          <w:b/>
          <w:sz w:val="28"/>
          <w:szCs w:val="28"/>
        </w:rPr>
      </w:pPr>
      <w:r w:rsidRPr="00EA3F69">
        <w:rPr>
          <w:b/>
          <w:sz w:val="28"/>
          <w:szCs w:val="28"/>
        </w:rPr>
        <w:t xml:space="preserve">(Информация о точном месте и времени рассмотрения опросных листов будет размещена на сайте Комитета ЖКХ г. Новокузнецка не позднее </w:t>
      </w:r>
      <w:r w:rsidR="00EA3F69" w:rsidRPr="00EA3F69">
        <w:rPr>
          <w:b/>
          <w:sz w:val="28"/>
          <w:szCs w:val="28"/>
        </w:rPr>
        <w:t>20</w:t>
      </w:r>
      <w:r w:rsidRPr="00EA3F69">
        <w:rPr>
          <w:b/>
          <w:sz w:val="28"/>
          <w:szCs w:val="28"/>
        </w:rPr>
        <w:t>.08.2021)</w:t>
      </w:r>
    </w:p>
    <w:p w:rsidR="00591D86" w:rsidRPr="00315199" w:rsidRDefault="00591D86" w:rsidP="00591D86">
      <w:pPr>
        <w:rPr>
          <w:sz w:val="72"/>
          <w:szCs w:val="72"/>
          <w:u w:val="single"/>
        </w:rPr>
      </w:pPr>
    </w:p>
    <w:p w:rsidR="00591D86" w:rsidRDefault="00591D86" w:rsidP="00591D86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Е.А. </w:t>
      </w:r>
      <w:proofErr w:type="spellStart"/>
      <w:r>
        <w:rPr>
          <w:sz w:val="28"/>
          <w:szCs w:val="28"/>
        </w:rPr>
        <w:t>Бедарев</w:t>
      </w:r>
      <w:proofErr w:type="spellEnd"/>
    </w:p>
    <w:sectPr w:rsidR="00591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92"/>
    <w:rsid w:val="00254D32"/>
    <w:rsid w:val="003100F4"/>
    <w:rsid w:val="003529B7"/>
    <w:rsid w:val="00591D86"/>
    <w:rsid w:val="00595177"/>
    <w:rsid w:val="00627564"/>
    <w:rsid w:val="009A3050"/>
    <w:rsid w:val="009C44B0"/>
    <w:rsid w:val="00D52670"/>
    <w:rsid w:val="00EA3F69"/>
    <w:rsid w:val="00EC7892"/>
    <w:rsid w:val="00F8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91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1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1D86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1D86"/>
    <w:rPr>
      <w:color w:val="0000FF"/>
      <w:u w:val="single"/>
    </w:rPr>
  </w:style>
  <w:style w:type="character" w:styleId="a4">
    <w:name w:val="Emphasis"/>
    <w:basedOn w:val="a0"/>
    <w:uiPriority w:val="20"/>
    <w:qFormat/>
    <w:rsid w:val="00591D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91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1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1D86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1D86"/>
    <w:rPr>
      <w:color w:val="0000FF"/>
      <w:u w:val="single"/>
    </w:rPr>
  </w:style>
  <w:style w:type="character" w:styleId="a4">
    <w:name w:val="Emphasis"/>
    <w:basedOn w:val="a0"/>
    <w:uiPriority w:val="20"/>
    <w:qFormat/>
    <w:rsid w:val="00591D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dmnkz.info/web/guest/formirkomfgorsred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info@gkh%2d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3B4D-CE26-4742-A178-8D4ADD86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2021-07-28T01:32:00Z</cp:lastPrinted>
  <dcterms:created xsi:type="dcterms:W3CDTF">2021-07-21T08:25:00Z</dcterms:created>
  <dcterms:modified xsi:type="dcterms:W3CDTF">2021-07-28T02:27:00Z</dcterms:modified>
</cp:coreProperties>
</file>