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ACB7F" w14:textId="6F9955D0" w:rsidR="008C7A8A" w:rsidRPr="009C3291" w:rsidRDefault="008C7A8A" w:rsidP="008C7A8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 w:rsidR="006C6CA1">
        <w:rPr>
          <w:sz w:val="28"/>
          <w:szCs w:val="28"/>
        </w:rPr>
        <w:t xml:space="preserve"> №1</w:t>
      </w:r>
      <w:r w:rsidR="002C2D5E">
        <w:rPr>
          <w:sz w:val="28"/>
          <w:szCs w:val="28"/>
        </w:rPr>
        <w:t>7</w:t>
      </w:r>
    </w:p>
    <w:p w14:paraId="5C0D8E78" w14:textId="77777777" w:rsidR="008C7A8A" w:rsidRPr="009C3291" w:rsidRDefault="008C7A8A" w:rsidP="008C7A8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</w:t>
      </w:r>
      <w:r w:rsidRPr="009C3291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14:paraId="0F1F6870" w14:textId="77777777" w:rsidR="008C7A8A" w:rsidRPr="009C3291" w:rsidRDefault="008C7A8A" w:rsidP="008C7A8A">
      <w:pPr>
        <w:rPr>
          <w:sz w:val="28"/>
          <w:szCs w:val="28"/>
        </w:rPr>
      </w:pPr>
    </w:p>
    <w:p w14:paraId="42F6582B" w14:textId="512CB951" w:rsidR="008C7A8A" w:rsidRPr="009C3291" w:rsidRDefault="00D606A9" w:rsidP="008C7A8A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Pr="00D606A9">
        <w:rPr>
          <w:sz w:val="28"/>
          <w:szCs w:val="28"/>
        </w:rPr>
        <w:t>12</w:t>
      </w:r>
      <w:r w:rsidR="008C7A8A" w:rsidRPr="009C3291">
        <w:rPr>
          <w:sz w:val="28"/>
          <w:szCs w:val="28"/>
        </w:rPr>
        <w:t>»</w:t>
      </w:r>
      <w:r w:rsidR="002C2D5E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9C3291">
        <w:rPr>
          <w:sz w:val="28"/>
          <w:szCs w:val="28"/>
        </w:rPr>
        <w:t xml:space="preserve"> </w:t>
      </w:r>
      <w:r w:rsidR="008C7A8A" w:rsidRPr="009C3291">
        <w:rPr>
          <w:sz w:val="28"/>
          <w:szCs w:val="28"/>
        </w:rPr>
        <w:t>20</w:t>
      </w:r>
      <w:r>
        <w:rPr>
          <w:sz w:val="28"/>
          <w:szCs w:val="28"/>
        </w:rPr>
        <w:t>18</w:t>
      </w:r>
      <w:r w:rsidR="002C2D5E">
        <w:rPr>
          <w:sz w:val="28"/>
          <w:szCs w:val="28"/>
        </w:rPr>
        <w:t xml:space="preserve"> </w:t>
      </w:r>
      <w:r w:rsidR="008C7A8A" w:rsidRPr="009C3291">
        <w:rPr>
          <w:sz w:val="28"/>
          <w:szCs w:val="28"/>
        </w:rPr>
        <w:t>г.</w:t>
      </w:r>
    </w:p>
    <w:p w14:paraId="7FA14E65" w14:textId="77777777" w:rsidR="008C7A8A" w:rsidRPr="009C3291" w:rsidRDefault="008C7A8A" w:rsidP="008C7A8A">
      <w:pPr>
        <w:rPr>
          <w:sz w:val="28"/>
          <w:szCs w:val="28"/>
        </w:rPr>
      </w:pPr>
    </w:p>
    <w:p w14:paraId="6A4984A8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_______</w:t>
      </w:r>
      <w:r w:rsidR="00173E99" w:rsidRPr="00173E99">
        <w:rPr>
          <w:sz w:val="28"/>
          <w:szCs w:val="28"/>
          <w:u w:val="single"/>
        </w:rPr>
        <w:t>03.07.2018</w:t>
      </w:r>
      <w:r w:rsidR="00173E99">
        <w:rPr>
          <w:sz w:val="28"/>
          <w:szCs w:val="28"/>
          <w:u w:val="single"/>
        </w:rPr>
        <w:t>г.</w:t>
      </w:r>
      <w:r w:rsidRPr="009C3291">
        <w:rPr>
          <w:sz w:val="28"/>
          <w:szCs w:val="28"/>
        </w:rPr>
        <w:t>____________________________</w:t>
      </w:r>
      <w:r w:rsidR="00173E99">
        <w:rPr>
          <w:sz w:val="28"/>
          <w:szCs w:val="28"/>
        </w:rPr>
        <w:t>__________________________</w:t>
      </w:r>
    </w:p>
    <w:p w14:paraId="21730690" w14:textId="77777777" w:rsidR="008C7A8A" w:rsidRPr="009C3291" w:rsidRDefault="008C7A8A" w:rsidP="008C7A8A">
      <w:pPr>
        <w:jc w:val="center"/>
        <w:rPr>
          <w:szCs w:val="28"/>
        </w:rPr>
      </w:pPr>
      <w:r w:rsidRPr="009C3291">
        <w:rPr>
          <w:szCs w:val="28"/>
        </w:rPr>
        <w:t>(дата извещения о проведении основного этапа открытого конкурса)</w:t>
      </w:r>
    </w:p>
    <w:p w14:paraId="54CF7A82" w14:textId="77777777" w:rsidR="008C7A8A" w:rsidRPr="009C3291" w:rsidRDefault="008C7A8A" w:rsidP="008C7A8A">
      <w:pPr>
        <w:rPr>
          <w:sz w:val="28"/>
          <w:szCs w:val="28"/>
        </w:rPr>
      </w:pPr>
    </w:p>
    <w:p w14:paraId="369BAFE8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14:paraId="0DB83997" w14:textId="77777777" w:rsidR="00D606A9" w:rsidRDefault="00D606A9" w:rsidP="00D606A9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6F861551" w14:textId="77777777" w:rsidR="00D606A9" w:rsidRPr="00E84EA6" w:rsidRDefault="00D606A9" w:rsidP="00D606A9">
      <w:pPr>
        <w:widowControl w:val="0"/>
        <w:jc w:val="both"/>
        <w:rPr>
          <w:sz w:val="28"/>
          <w:szCs w:val="28"/>
          <w:u w:val="single"/>
        </w:rPr>
      </w:pPr>
      <w:r w:rsidRPr="00E84EA6">
        <w:rPr>
          <w:sz w:val="28"/>
          <w:szCs w:val="28"/>
          <w:u w:val="single"/>
        </w:rPr>
        <w:t xml:space="preserve">Бедарев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5ECBEDD" w14:textId="77777777" w:rsidR="00D606A9" w:rsidRPr="009C3291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662D044" w14:textId="77777777" w:rsidR="00D606A9" w:rsidRDefault="00D606A9" w:rsidP="00D606A9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77DCB271" w14:textId="77777777" w:rsidR="00D606A9" w:rsidRPr="009C3291" w:rsidRDefault="00D606A9" w:rsidP="00D606A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Батаева Светлана Викторовна, начальник отдела по работе с федеральными программами и энергосбережением МБУ «Дирекция ЖКХ» г. Новокузнецка</w:t>
      </w:r>
      <w:r w:rsidRPr="009C3291">
        <w:rPr>
          <w:sz w:val="28"/>
          <w:szCs w:val="28"/>
        </w:rPr>
        <w:t>;</w:t>
      </w:r>
    </w:p>
    <w:p w14:paraId="68B68EE9" w14:textId="77777777" w:rsidR="00D606A9" w:rsidRPr="009C3291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E957635" w14:textId="77777777" w:rsidR="00D606A9" w:rsidRDefault="00D606A9" w:rsidP="00D606A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06E4A8DF" w14:textId="00942407" w:rsidR="004A01A4" w:rsidRPr="00932FEE" w:rsidRDefault="004A01A4" w:rsidP="004A01A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="00932FEE" w:rsidRPr="00932FEE">
        <w:rPr>
          <w:sz w:val="28"/>
          <w:szCs w:val="28"/>
          <w:u w:val="single"/>
        </w:rPr>
        <w:t>заместитель главы города по жилищно-коммунальному хозяйству, заместитель председателя комиссии</w:t>
      </w:r>
      <w:r w:rsidRPr="00932FEE">
        <w:rPr>
          <w:sz w:val="28"/>
          <w:szCs w:val="28"/>
          <w:u w:val="single"/>
        </w:rPr>
        <w:t>;</w:t>
      </w:r>
    </w:p>
    <w:p w14:paraId="0D2F2FC8" w14:textId="77777777" w:rsidR="004A01A4" w:rsidRDefault="004A01A4" w:rsidP="004A01A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648CB0B" w14:textId="77777777" w:rsidR="004A01A4" w:rsidRDefault="004A01A4" w:rsidP="004A01A4">
      <w:pPr>
        <w:widowControl w:val="0"/>
        <w:jc w:val="both"/>
        <w:rPr>
          <w:sz w:val="28"/>
          <w:szCs w:val="28"/>
        </w:rPr>
      </w:pPr>
    </w:p>
    <w:p w14:paraId="11A25877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</w:p>
    <w:p w14:paraId="1C287D30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58575781" w14:textId="77777777" w:rsidR="00D606A9" w:rsidRPr="009C3291" w:rsidRDefault="00D606A9" w:rsidP="00D606A9">
      <w:pPr>
        <w:widowControl w:val="0"/>
        <w:jc w:val="center"/>
        <w:rPr>
          <w:szCs w:val="28"/>
        </w:rPr>
      </w:pPr>
    </w:p>
    <w:p w14:paraId="29C4CB21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7DB16D9A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1AC6AB21" w14:textId="77777777" w:rsidR="00D606A9" w:rsidRPr="009C3291" w:rsidRDefault="00D606A9" w:rsidP="00D606A9">
      <w:pPr>
        <w:widowControl w:val="0"/>
        <w:jc w:val="center"/>
        <w:rPr>
          <w:szCs w:val="28"/>
        </w:rPr>
      </w:pPr>
    </w:p>
    <w:p w14:paraId="529FBFF8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</w:p>
    <w:p w14:paraId="559462A9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899D7DE" w14:textId="77777777" w:rsidR="00D606A9" w:rsidRDefault="008356B7" w:rsidP="008356B7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Шебалина Елена Владимировна, Начальник Финансового управления администрации города Новокузнецка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00FB3DC3" w14:textId="77777777" w:rsidR="008356B7" w:rsidRDefault="008356B7" w:rsidP="008356B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417D1AB6" w14:textId="77777777" w:rsidR="008356B7" w:rsidRPr="009C3291" w:rsidRDefault="008356B7" w:rsidP="008356B7">
      <w:pPr>
        <w:widowControl w:val="0"/>
        <w:rPr>
          <w:szCs w:val="28"/>
        </w:rPr>
      </w:pPr>
    </w:p>
    <w:p w14:paraId="77768CC9" w14:textId="77777777" w:rsidR="004A01A4" w:rsidRPr="003D78A1" w:rsidRDefault="004A01A4" w:rsidP="004A01A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Мартюшов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</w:t>
      </w:r>
      <w:r w:rsidR="007B7573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1A03EA11" w14:textId="77777777" w:rsidR="004A01A4" w:rsidRDefault="004A01A4" w:rsidP="004A01A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23374925" w14:textId="77777777" w:rsidR="004A01A4" w:rsidRDefault="004A01A4" w:rsidP="004A01A4">
      <w:pPr>
        <w:widowControl w:val="0"/>
        <w:jc w:val="center"/>
        <w:rPr>
          <w:szCs w:val="28"/>
        </w:rPr>
      </w:pPr>
    </w:p>
    <w:p w14:paraId="1AFDE869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Смехнов Евгений Владимирович,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19C9C110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C005023" w14:textId="77777777" w:rsidR="00D606A9" w:rsidRDefault="00D606A9" w:rsidP="00D606A9">
      <w:pPr>
        <w:widowControl w:val="0"/>
        <w:jc w:val="center"/>
        <w:rPr>
          <w:szCs w:val="28"/>
        </w:rPr>
      </w:pPr>
    </w:p>
    <w:p w14:paraId="630F39EF" w14:textId="77777777" w:rsidR="00D606A9" w:rsidRDefault="00D606A9" w:rsidP="008356B7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Марочкина Людмила Юрьевна, Депутат Совета народных депутатов Новокузнецкого </w:t>
      </w:r>
      <w:r>
        <w:rPr>
          <w:sz w:val="28"/>
          <w:szCs w:val="28"/>
          <w:u w:val="single"/>
        </w:rPr>
        <w:lastRenderedPageBreak/>
        <w:t>городского округа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5A2E8354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70AAA581" w14:textId="77777777" w:rsidR="00D54268" w:rsidRDefault="00D54268" w:rsidP="00D606A9">
      <w:pPr>
        <w:widowControl w:val="0"/>
        <w:jc w:val="center"/>
        <w:rPr>
          <w:szCs w:val="28"/>
        </w:rPr>
      </w:pPr>
    </w:p>
    <w:p w14:paraId="457110DF" w14:textId="77777777" w:rsidR="00D606A9" w:rsidRDefault="00D606A9" w:rsidP="00D606A9">
      <w:pPr>
        <w:widowControl w:val="0"/>
        <w:jc w:val="both"/>
        <w:rPr>
          <w:sz w:val="28"/>
          <w:szCs w:val="28"/>
          <w:u w:val="single"/>
        </w:rPr>
      </w:pPr>
    </w:p>
    <w:p w14:paraId="1DA10F4F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Погребняк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46D50A70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75FE4220" w14:textId="77777777" w:rsidR="00D606A9" w:rsidRPr="009C3291" w:rsidRDefault="00D606A9" w:rsidP="00D606A9">
      <w:pPr>
        <w:widowControl w:val="0"/>
        <w:jc w:val="center"/>
        <w:rPr>
          <w:szCs w:val="28"/>
        </w:rPr>
      </w:pPr>
    </w:p>
    <w:p w14:paraId="781161D8" w14:textId="5B93836D" w:rsidR="00932FEE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="00DA6046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2DFBC985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59A0909" w14:textId="77777777" w:rsidR="00CA725C" w:rsidRDefault="00CA725C" w:rsidP="00D606A9">
      <w:pPr>
        <w:widowControl w:val="0"/>
        <w:jc w:val="center"/>
        <w:rPr>
          <w:szCs w:val="28"/>
        </w:rPr>
      </w:pPr>
    </w:p>
    <w:p w14:paraId="4CA4D6A9" w14:textId="7472F129" w:rsidR="00CA725C" w:rsidRPr="00CA725C" w:rsidRDefault="00CA725C" w:rsidP="00CA72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725C">
        <w:rPr>
          <w:sz w:val="28"/>
          <w:szCs w:val="28"/>
          <w:u w:val="single"/>
        </w:rPr>
        <w:t>Низовская Т.Д.</w:t>
      </w:r>
      <w:r w:rsidRPr="00CA725C">
        <w:rPr>
          <w:sz w:val="28"/>
          <w:szCs w:val="28"/>
        </w:rPr>
        <w:t xml:space="preserve"> </w:t>
      </w:r>
      <w:r w:rsidR="00D54268" w:rsidRPr="00CA725C">
        <w:rPr>
          <w:sz w:val="28"/>
          <w:szCs w:val="28"/>
          <w:u w:val="single"/>
        </w:rPr>
        <w:t>-</w:t>
      </w:r>
      <w:r w:rsidR="00D54268" w:rsidRPr="00CA725C">
        <w:rPr>
          <w:sz w:val="28"/>
          <w:szCs w:val="28"/>
        </w:rPr>
        <w:t xml:space="preserve"> </w:t>
      </w:r>
      <w:r w:rsidR="00D54268" w:rsidRPr="00CA725C">
        <w:rPr>
          <w:sz w:val="28"/>
          <w:szCs w:val="28"/>
          <w:u w:val="single"/>
        </w:rPr>
        <w:t>уполномоченный представитель заинтересованных лиц дома №</w:t>
      </w:r>
      <w:r w:rsidR="0094434E" w:rsidRPr="00CA725C">
        <w:rPr>
          <w:sz w:val="28"/>
          <w:szCs w:val="28"/>
          <w:u w:val="single"/>
        </w:rPr>
        <w:t xml:space="preserve">12 ул. </w:t>
      </w:r>
      <w:r>
        <w:rPr>
          <w:sz w:val="28"/>
          <w:szCs w:val="28"/>
          <w:u w:val="single"/>
        </w:rPr>
        <w:t>Олимпийская</w:t>
      </w:r>
      <w:r w:rsidR="00D54268" w:rsidRPr="00CA725C">
        <w:rPr>
          <w:sz w:val="28"/>
          <w:szCs w:val="28"/>
          <w:u w:val="single"/>
        </w:rPr>
        <w:t xml:space="preserve"> (</w:t>
      </w:r>
      <w:r w:rsidRPr="00CA725C">
        <w:rPr>
          <w:sz w:val="28"/>
          <w:szCs w:val="28"/>
          <w:u w:val="single"/>
        </w:rPr>
        <w:t>ООО «УК Формула качества»);</w:t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</w:p>
    <w:p w14:paraId="36A5D83A" w14:textId="680DB887" w:rsidR="0094434E" w:rsidRDefault="0094434E" w:rsidP="00A6774A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284B4D0A" w14:textId="77777777" w:rsidR="006C6CA1" w:rsidRPr="00A6774A" w:rsidRDefault="006C6CA1" w:rsidP="00A6774A">
      <w:pPr>
        <w:widowControl w:val="0"/>
        <w:jc w:val="center"/>
        <w:rPr>
          <w:szCs w:val="28"/>
        </w:rPr>
      </w:pPr>
    </w:p>
    <w:p w14:paraId="64E09415" w14:textId="1C68A5E2" w:rsidR="00CA725C" w:rsidRPr="00CA725C" w:rsidRDefault="00CA725C" w:rsidP="00932FE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Калибин С.О.</w:t>
      </w:r>
      <w:r w:rsidR="00932FEE" w:rsidRPr="00932FEE">
        <w:rPr>
          <w:sz w:val="28"/>
          <w:szCs w:val="28"/>
          <w:u w:val="single"/>
        </w:rPr>
        <w:t>– уполномоченный представитель заинтересованных лиц дома №</w:t>
      </w:r>
      <w:r>
        <w:rPr>
          <w:sz w:val="28"/>
          <w:szCs w:val="28"/>
          <w:u w:val="single"/>
        </w:rPr>
        <w:t>11</w:t>
      </w:r>
      <w:r w:rsidR="00932FEE" w:rsidRPr="00932FEE">
        <w:rPr>
          <w:u w:val="single"/>
        </w:rPr>
        <w:t xml:space="preserve"> </w:t>
      </w:r>
      <w:r w:rsidR="00932FEE" w:rsidRPr="00932FEE">
        <w:rPr>
          <w:sz w:val="28"/>
          <w:szCs w:val="28"/>
          <w:u w:val="single"/>
        </w:rPr>
        <w:t xml:space="preserve">по ул. </w:t>
      </w:r>
      <w:r w:rsidRPr="00CA725C">
        <w:rPr>
          <w:sz w:val="28"/>
          <w:szCs w:val="28"/>
          <w:u w:val="single"/>
        </w:rPr>
        <w:t>Запсибовцев</w:t>
      </w:r>
      <w:r>
        <w:rPr>
          <w:sz w:val="28"/>
          <w:szCs w:val="28"/>
          <w:u w:val="single"/>
        </w:rPr>
        <w:t xml:space="preserve"> </w:t>
      </w:r>
      <w:r w:rsidR="00932FEE" w:rsidRPr="00CA725C">
        <w:rPr>
          <w:sz w:val="28"/>
          <w:szCs w:val="28"/>
          <w:u w:val="single"/>
        </w:rPr>
        <w:t>(</w:t>
      </w:r>
      <w:r w:rsidRPr="00CA725C">
        <w:rPr>
          <w:sz w:val="28"/>
          <w:szCs w:val="28"/>
          <w:u w:val="single"/>
        </w:rPr>
        <w:t>ООО «ГУЖКХ»);</w:t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</w:p>
    <w:p w14:paraId="12EBD5B0" w14:textId="77777777" w:rsidR="009919DE" w:rsidRDefault="009919DE" w:rsidP="009919DE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75B09E39" w14:textId="77777777" w:rsidR="006C6CA1" w:rsidRDefault="006C6CA1" w:rsidP="009919DE">
      <w:pPr>
        <w:widowControl w:val="0"/>
        <w:jc w:val="center"/>
        <w:rPr>
          <w:szCs w:val="28"/>
        </w:rPr>
      </w:pPr>
    </w:p>
    <w:p w14:paraId="7FF0AA9F" w14:textId="583D7CCE" w:rsidR="009919DE" w:rsidRDefault="00CA725C" w:rsidP="009919D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CA725C">
        <w:rPr>
          <w:sz w:val="28"/>
          <w:szCs w:val="28"/>
          <w:u w:val="single"/>
        </w:rPr>
        <w:t>Король В.И.</w:t>
      </w:r>
      <w:r w:rsidR="0094434E" w:rsidRPr="0094434E">
        <w:rPr>
          <w:sz w:val="28"/>
          <w:szCs w:val="28"/>
          <w:u w:val="single"/>
        </w:rPr>
        <w:t xml:space="preserve"> - </w:t>
      </w:r>
      <w:r w:rsidR="009919DE"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17 </w:t>
      </w:r>
      <w:r w:rsidR="009919DE"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пр-ту</w:t>
      </w:r>
      <w:r w:rsidR="009919DE" w:rsidRPr="00932FEE">
        <w:rPr>
          <w:sz w:val="28"/>
          <w:szCs w:val="28"/>
          <w:u w:val="single"/>
        </w:rPr>
        <w:t xml:space="preserve">. </w:t>
      </w:r>
      <w:r w:rsidR="0094434E">
        <w:rPr>
          <w:sz w:val="28"/>
          <w:szCs w:val="28"/>
          <w:u w:val="single"/>
        </w:rPr>
        <w:t>М.</w:t>
      </w:r>
      <w:r w:rsidR="0094434E" w:rsidRPr="00CA725C">
        <w:rPr>
          <w:sz w:val="28"/>
          <w:szCs w:val="28"/>
          <w:u w:val="single"/>
        </w:rPr>
        <w:t>Тореза</w:t>
      </w:r>
      <w:r>
        <w:rPr>
          <w:sz w:val="28"/>
          <w:szCs w:val="28"/>
          <w:u w:val="single"/>
        </w:rPr>
        <w:t>, дом</w:t>
      </w:r>
      <w:r w:rsidR="006C6CA1">
        <w:rPr>
          <w:sz w:val="28"/>
          <w:szCs w:val="28"/>
          <w:u w:val="single"/>
        </w:rPr>
        <w:t>ов</w:t>
      </w:r>
      <w:r>
        <w:rPr>
          <w:sz w:val="28"/>
          <w:szCs w:val="28"/>
          <w:u w:val="single"/>
        </w:rPr>
        <w:t xml:space="preserve"> №5, 69 по ул Косыгина, дома №26 по ул. Новоселов</w:t>
      </w:r>
      <w:r w:rsidR="004C73C7" w:rsidRPr="00CA725C">
        <w:rPr>
          <w:sz w:val="28"/>
          <w:szCs w:val="28"/>
          <w:u w:val="single"/>
        </w:rPr>
        <w:t xml:space="preserve"> </w:t>
      </w:r>
      <w:r w:rsidR="009919DE" w:rsidRPr="00CA725C">
        <w:rPr>
          <w:sz w:val="28"/>
          <w:szCs w:val="28"/>
          <w:u w:val="single"/>
        </w:rPr>
        <w:t>(</w:t>
      </w:r>
      <w:r w:rsidRPr="00CA725C">
        <w:rPr>
          <w:sz w:val="28"/>
          <w:szCs w:val="28"/>
          <w:u w:val="single"/>
        </w:rPr>
        <w:t>ООО «УК Ни</w:t>
      </w:r>
      <w:r w:rsidR="006C6CA1">
        <w:rPr>
          <w:sz w:val="28"/>
          <w:szCs w:val="28"/>
          <w:u w:val="single"/>
        </w:rPr>
        <w:t>К</w:t>
      </w:r>
      <w:r w:rsidRPr="00CA725C">
        <w:rPr>
          <w:sz w:val="28"/>
          <w:szCs w:val="28"/>
          <w:u w:val="single"/>
        </w:rPr>
        <w:t>»);</w:t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</w:p>
    <w:p w14:paraId="4ECE894D" w14:textId="77777777" w:rsidR="009919DE" w:rsidRDefault="009919DE" w:rsidP="00CA725C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41C77BA0" w14:textId="77777777" w:rsidR="006C6CA1" w:rsidRDefault="006C6CA1" w:rsidP="00CA725C">
      <w:pPr>
        <w:widowControl w:val="0"/>
        <w:jc w:val="center"/>
        <w:rPr>
          <w:szCs w:val="28"/>
        </w:rPr>
      </w:pPr>
    </w:p>
    <w:p w14:paraId="76A57BA4" w14:textId="5214CE8F" w:rsidR="00CA725C" w:rsidRDefault="00CA725C" w:rsidP="00CA725C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CA725C">
        <w:rPr>
          <w:sz w:val="28"/>
          <w:szCs w:val="28"/>
          <w:u w:val="single"/>
        </w:rPr>
        <w:t>Король В.И.</w:t>
      </w:r>
      <w:r w:rsidRPr="0094434E">
        <w:rPr>
          <w:sz w:val="28"/>
          <w:szCs w:val="28"/>
          <w:u w:val="single"/>
        </w:rPr>
        <w:t xml:space="preserve">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</w:t>
      </w:r>
      <w:r w:rsidR="006C6CA1">
        <w:rPr>
          <w:sz w:val="28"/>
          <w:szCs w:val="28"/>
          <w:u w:val="single"/>
        </w:rPr>
        <w:t>ов</w:t>
      </w:r>
      <w:r w:rsidRPr="00932FE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№3, 85 по ул</w:t>
      </w:r>
      <w:r w:rsidR="006C6CA1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Косыгина, дома №28 по ул. Новоселов</w:t>
      </w:r>
      <w:r w:rsidRPr="00CA725C">
        <w:rPr>
          <w:sz w:val="28"/>
          <w:szCs w:val="28"/>
          <w:u w:val="single"/>
        </w:rPr>
        <w:t xml:space="preserve"> (ООО «УК </w:t>
      </w:r>
      <w:r>
        <w:rPr>
          <w:sz w:val="28"/>
          <w:szCs w:val="28"/>
          <w:u w:val="single"/>
        </w:rPr>
        <w:t>Зенит</w:t>
      </w:r>
      <w:r w:rsidRPr="00CA725C">
        <w:rPr>
          <w:sz w:val="28"/>
          <w:szCs w:val="28"/>
          <w:u w:val="single"/>
        </w:rPr>
        <w:t>»);</w:t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</w:p>
    <w:p w14:paraId="458548A0" w14:textId="77777777" w:rsidR="00CA725C" w:rsidRDefault="00CA725C" w:rsidP="00CA725C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03451A32" w14:textId="77777777" w:rsidR="006C6CA1" w:rsidRDefault="006C6CA1" w:rsidP="00CA725C">
      <w:pPr>
        <w:widowControl w:val="0"/>
        <w:jc w:val="center"/>
        <w:rPr>
          <w:szCs w:val="28"/>
        </w:rPr>
      </w:pPr>
    </w:p>
    <w:p w14:paraId="471B0E86" w14:textId="334D2729" w:rsidR="00DA6046" w:rsidRPr="00093DDB" w:rsidRDefault="00A6774A" w:rsidP="00DA6046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Корнелюк С.В.</w:t>
      </w:r>
      <w:r w:rsidR="006C6CA1">
        <w:rPr>
          <w:sz w:val="28"/>
          <w:szCs w:val="28"/>
          <w:u w:val="single"/>
        </w:rPr>
        <w:t xml:space="preserve"> –</w:t>
      </w:r>
      <w:r w:rsidR="005279E9">
        <w:rPr>
          <w:sz w:val="28"/>
          <w:szCs w:val="28"/>
          <w:u w:val="single"/>
        </w:rPr>
        <w:t xml:space="preserve"> </w:t>
      </w:r>
      <w:r w:rsidR="006C6CA1">
        <w:rPr>
          <w:sz w:val="28"/>
          <w:szCs w:val="28"/>
          <w:u w:val="single"/>
        </w:rPr>
        <w:t xml:space="preserve">уполномоченный представитель заинтересованных лиц </w:t>
      </w:r>
      <w:r w:rsidR="00DA6046">
        <w:rPr>
          <w:sz w:val="28"/>
          <w:szCs w:val="28"/>
          <w:u w:val="single"/>
        </w:rPr>
        <w:t>дома</w:t>
      </w:r>
      <w:r w:rsidR="00DA6046"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12</w:t>
      </w:r>
      <w:r w:rsidR="006C6CA1">
        <w:rPr>
          <w:sz w:val="28"/>
          <w:szCs w:val="28"/>
          <w:u w:val="single"/>
        </w:rPr>
        <w:t xml:space="preserve"> </w:t>
      </w:r>
      <w:r w:rsidR="00093DDB" w:rsidRPr="00093DDB">
        <w:rPr>
          <w:sz w:val="28"/>
          <w:szCs w:val="28"/>
          <w:u w:val="single"/>
        </w:rPr>
        <w:t xml:space="preserve">ул. </w:t>
      </w:r>
      <w:r>
        <w:rPr>
          <w:sz w:val="28"/>
          <w:szCs w:val="28"/>
          <w:u w:val="single"/>
        </w:rPr>
        <w:t>Олимпийская</w:t>
      </w:r>
      <w:r w:rsidR="00DA6046" w:rsidRPr="00093DDB">
        <w:rPr>
          <w:sz w:val="28"/>
          <w:szCs w:val="28"/>
          <w:u w:val="single"/>
        </w:rPr>
        <w:t>;</w:t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</w:p>
    <w:p w14:paraId="1736A3A3" w14:textId="7408F3CF" w:rsidR="00DA6046" w:rsidRDefault="00DA6046" w:rsidP="00DA6046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1E42B15" w14:textId="77777777" w:rsidR="006C6CA1" w:rsidRPr="00DA6046" w:rsidRDefault="006C6CA1" w:rsidP="00DA6046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14:paraId="64FAB96C" w14:textId="66703B29" w:rsidR="00093DDB" w:rsidRPr="00093DDB" w:rsidRDefault="00A6774A" w:rsidP="00093DDB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Парфенюк Н.М.</w:t>
      </w:r>
      <w:r w:rsidR="00093DDB" w:rsidRPr="00093DDB">
        <w:rPr>
          <w:sz w:val="28"/>
          <w:szCs w:val="28"/>
          <w:u w:val="single"/>
        </w:rPr>
        <w:t xml:space="preserve"> - </w:t>
      </w:r>
      <w:r w:rsidR="006C6CA1">
        <w:rPr>
          <w:sz w:val="28"/>
          <w:szCs w:val="28"/>
          <w:u w:val="single"/>
        </w:rPr>
        <w:t xml:space="preserve">уполномоченный представитель заинтересованных лиц </w:t>
      </w:r>
      <w:r w:rsidR="00093DDB">
        <w:rPr>
          <w:sz w:val="28"/>
          <w:szCs w:val="28"/>
          <w:u w:val="single"/>
        </w:rPr>
        <w:t>дома</w:t>
      </w:r>
      <w:r w:rsidR="00093DDB" w:rsidRPr="00DA6046">
        <w:rPr>
          <w:sz w:val="28"/>
          <w:szCs w:val="28"/>
          <w:u w:val="single"/>
        </w:rPr>
        <w:t xml:space="preserve"> №</w:t>
      </w:r>
      <w:r w:rsidR="00093DDB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10</w:t>
      </w:r>
      <w:r w:rsidR="00093DDB" w:rsidRPr="00DA6046">
        <w:rPr>
          <w:u w:val="single"/>
        </w:rPr>
        <w:t xml:space="preserve"> </w:t>
      </w:r>
      <w:r w:rsidR="00093DDB" w:rsidRPr="00093DDB">
        <w:rPr>
          <w:sz w:val="28"/>
          <w:szCs w:val="28"/>
          <w:u w:val="single"/>
        </w:rPr>
        <w:t>ул</w:t>
      </w:r>
      <w:r>
        <w:rPr>
          <w:sz w:val="28"/>
          <w:szCs w:val="28"/>
          <w:u w:val="single"/>
        </w:rPr>
        <w:t>. Авиаторов</w:t>
      </w:r>
      <w:r w:rsidR="00093DDB" w:rsidRPr="00093DDB">
        <w:rPr>
          <w:sz w:val="28"/>
          <w:szCs w:val="28"/>
          <w:u w:val="single"/>
        </w:rPr>
        <w:t>;</w:t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</w:p>
    <w:p w14:paraId="01A84246" w14:textId="77777777" w:rsidR="00093DDB" w:rsidRDefault="00093DDB" w:rsidP="00093DDB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7A9A7EBD" w14:textId="77777777" w:rsidR="006C6CA1" w:rsidRPr="00DA6046" w:rsidRDefault="006C6CA1" w:rsidP="00093DDB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14:paraId="2585F695" w14:textId="7155855E" w:rsidR="005279E9" w:rsidRDefault="00A6774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A6774A">
        <w:rPr>
          <w:sz w:val="28"/>
          <w:szCs w:val="28"/>
          <w:u w:val="single"/>
        </w:rPr>
        <w:t>Шин Л.Н</w:t>
      </w:r>
      <w:r w:rsidR="006C6CA1">
        <w:rPr>
          <w:sz w:val="28"/>
          <w:szCs w:val="28"/>
          <w:u w:val="single"/>
        </w:rPr>
        <w:t>.</w:t>
      </w:r>
      <w:r w:rsidRPr="00A6774A">
        <w:rPr>
          <w:sz w:val="28"/>
          <w:szCs w:val="28"/>
          <w:u w:val="single"/>
        </w:rPr>
        <w:t xml:space="preserve"> </w:t>
      </w:r>
      <w:r w:rsidR="005279E9" w:rsidRPr="00A6774A">
        <w:rPr>
          <w:sz w:val="28"/>
          <w:szCs w:val="28"/>
          <w:u w:val="single"/>
        </w:rPr>
        <w:t>-</w:t>
      </w:r>
      <w:r w:rsidR="005279E9">
        <w:rPr>
          <w:sz w:val="28"/>
          <w:szCs w:val="28"/>
          <w:u w:val="single"/>
        </w:rPr>
        <w:t xml:space="preserve"> </w:t>
      </w:r>
      <w:r w:rsidR="006C6CA1">
        <w:rPr>
          <w:sz w:val="28"/>
          <w:szCs w:val="28"/>
          <w:u w:val="single"/>
        </w:rPr>
        <w:t xml:space="preserve">уполномоченный представитель заинтересованных лиц </w:t>
      </w:r>
      <w:r w:rsidR="005279E9">
        <w:rPr>
          <w:sz w:val="28"/>
          <w:szCs w:val="28"/>
          <w:u w:val="single"/>
        </w:rPr>
        <w:t>дома</w:t>
      </w:r>
      <w:r w:rsidR="005279E9" w:rsidRPr="00DA6046">
        <w:rPr>
          <w:sz w:val="28"/>
          <w:szCs w:val="28"/>
          <w:u w:val="single"/>
        </w:rPr>
        <w:t xml:space="preserve"> №</w:t>
      </w:r>
      <w:r w:rsidR="00093DDB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1</w:t>
      </w:r>
      <w:r w:rsidR="005279E9" w:rsidRPr="00DA6046">
        <w:rPr>
          <w:u w:val="single"/>
        </w:rPr>
        <w:t xml:space="preserve"> </w:t>
      </w:r>
      <w:r w:rsidR="005279E9" w:rsidRPr="00DA6046">
        <w:rPr>
          <w:sz w:val="28"/>
          <w:szCs w:val="28"/>
          <w:u w:val="single"/>
        </w:rPr>
        <w:t xml:space="preserve">по </w:t>
      </w:r>
      <w:r w:rsidR="006C6CA1">
        <w:rPr>
          <w:sz w:val="28"/>
          <w:szCs w:val="28"/>
          <w:u w:val="single"/>
        </w:rPr>
        <w:t>ул. </w:t>
      </w:r>
      <w:r>
        <w:rPr>
          <w:sz w:val="28"/>
          <w:szCs w:val="28"/>
          <w:u w:val="single"/>
        </w:rPr>
        <w:t>Запсибовцев</w:t>
      </w:r>
      <w:r w:rsidR="005279E9">
        <w:rPr>
          <w:sz w:val="28"/>
          <w:szCs w:val="28"/>
          <w:u w:val="single"/>
        </w:rPr>
        <w:t>;</w:t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  <w:r w:rsidR="006C6CA1">
        <w:rPr>
          <w:sz w:val="28"/>
          <w:szCs w:val="28"/>
          <w:u w:val="single"/>
        </w:rPr>
        <w:tab/>
      </w:r>
    </w:p>
    <w:p w14:paraId="7AF01976" w14:textId="220FDF5D" w:rsidR="00A6774A" w:rsidRPr="006C6CA1" w:rsidRDefault="005279E9" w:rsidP="00C7265D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55F8C428" w14:textId="77777777" w:rsidR="00C7265D" w:rsidRPr="006C6CA1" w:rsidRDefault="00C7265D" w:rsidP="00C7265D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</w:p>
    <w:p w14:paraId="238A98DB" w14:textId="77777777" w:rsidR="00C7265D" w:rsidRPr="00C7265D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C7265D" w:rsidRPr="00C7265D">
        <w:rPr>
          <w:sz w:val="28"/>
          <w:szCs w:val="28"/>
        </w:rPr>
        <w:t xml:space="preserve"> </w:t>
      </w:r>
    </w:p>
    <w:p w14:paraId="28A6CD63" w14:textId="1716D3D1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Металлургов, д. 44 малый зал. </w:t>
      </w:r>
    </w:p>
    <w:p w14:paraId="2222133A" w14:textId="77777777" w:rsidR="008C7A8A" w:rsidRPr="009C3291" w:rsidRDefault="008C7A8A" w:rsidP="008C7A8A">
      <w:pPr>
        <w:rPr>
          <w:sz w:val="28"/>
          <w:szCs w:val="28"/>
        </w:rPr>
      </w:pPr>
    </w:p>
    <w:p w14:paraId="10485DC2" w14:textId="7F79F5B6" w:rsidR="008C7A8A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5279E9">
        <w:rPr>
          <w:sz w:val="28"/>
          <w:szCs w:val="28"/>
        </w:rPr>
        <w:t>№</w:t>
      </w:r>
      <w:r w:rsidR="00A6774A">
        <w:rPr>
          <w:sz w:val="28"/>
          <w:szCs w:val="28"/>
        </w:rPr>
        <w:t>4</w:t>
      </w:r>
    </w:p>
    <w:p w14:paraId="01E4F99A" w14:textId="77777777" w:rsidR="002C2D5E" w:rsidRDefault="002C2D5E" w:rsidP="008C7A8A">
      <w:pPr>
        <w:rPr>
          <w:sz w:val="28"/>
          <w:szCs w:val="28"/>
        </w:rPr>
      </w:pPr>
    </w:p>
    <w:p w14:paraId="43418C1B" w14:textId="77777777" w:rsidR="000322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2BDBCE2C" w14:textId="4294AF9C" w:rsidR="00A6774A" w:rsidRPr="00A6774A" w:rsidRDefault="00093DDB" w:rsidP="00A6774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774A" w:rsidRPr="00A6774A">
        <w:rPr>
          <w:sz w:val="28"/>
          <w:szCs w:val="28"/>
        </w:rPr>
        <w:t>пр-т Авиаторов,</w:t>
      </w:r>
      <w:r w:rsidR="006C6CA1">
        <w:rPr>
          <w:sz w:val="28"/>
          <w:szCs w:val="28"/>
        </w:rPr>
        <w:t xml:space="preserve"> д. </w:t>
      </w:r>
      <w:r w:rsidR="00A6774A" w:rsidRPr="00A6774A">
        <w:rPr>
          <w:sz w:val="28"/>
          <w:szCs w:val="28"/>
        </w:rPr>
        <w:t>110</w:t>
      </w:r>
      <w:r w:rsidR="00A6774A">
        <w:rPr>
          <w:sz w:val="28"/>
          <w:szCs w:val="28"/>
        </w:rPr>
        <w:t>;</w:t>
      </w:r>
    </w:p>
    <w:p w14:paraId="2A8125F5" w14:textId="26758E47" w:rsidR="00A6774A" w:rsidRPr="00A6774A" w:rsidRDefault="00A6774A" w:rsidP="00A6774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774A">
        <w:rPr>
          <w:sz w:val="28"/>
          <w:szCs w:val="28"/>
        </w:rPr>
        <w:t>пр-т Архитекторов,</w:t>
      </w:r>
      <w:r w:rsidR="006C6CA1">
        <w:rPr>
          <w:sz w:val="28"/>
          <w:szCs w:val="28"/>
        </w:rPr>
        <w:t xml:space="preserve"> д. </w:t>
      </w:r>
      <w:r w:rsidRPr="00A6774A">
        <w:rPr>
          <w:sz w:val="28"/>
          <w:szCs w:val="28"/>
        </w:rPr>
        <w:t>17</w:t>
      </w:r>
      <w:r>
        <w:rPr>
          <w:sz w:val="28"/>
          <w:szCs w:val="28"/>
        </w:rPr>
        <w:t>;</w:t>
      </w:r>
    </w:p>
    <w:p w14:paraId="3799F5C8" w14:textId="5B5896CD" w:rsidR="00A6774A" w:rsidRPr="00A6774A" w:rsidRDefault="00A6774A" w:rsidP="00A6774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6774A">
        <w:rPr>
          <w:sz w:val="28"/>
          <w:szCs w:val="28"/>
        </w:rPr>
        <w:t>ул.</w:t>
      </w:r>
      <w:r w:rsidR="006C6CA1">
        <w:rPr>
          <w:sz w:val="28"/>
          <w:szCs w:val="28"/>
        </w:rPr>
        <w:t xml:space="preserve"> </w:t>
      </w:r>
      <w:r w:rsidRPr="00A6774A">
        <w:rPr>
          <w:sz w:val="28"/>
          <w:szCs w:val="28"/>
        </w:rPr>
        <w:t>Запсибовцев,</w:t>
      </w:r>
      <w:r w:rsidR="006C6CA1">
        <w:rPr>
          <w:sz w:val="28"/>
          <w:szCs w:val="28"/>
        </w:rPr>
        <w:t xml:space="preserve"> д. </w:t>
      </w:r>
      <w:r w:rsidRPr="00A6774A">
        <w:rPr>
          <w:sz w:val="28"/>
          <w:szCs w:val="28"/>
        </w:rPr>
        <w:t>11</w:t>
      </w:r>
      <w:r>
        <w:rPr>
          <w:sz w:val="28"/>
          <w:szCs w:val="28"/>
        </w:rPr>
        <w:t>;</w:t>
      </w:r>
    </w:p>
    <w:p w14:paraId="2876C1F7" w14:textId="7CC1C943" w:rsidR="00A6774A" w:rsidRPr="00A6774A" w:rsidRDefault="00A6774A" w:rsidP="00A6774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774A">
        <w:rPr>
          <w:sz w:val="28"/>
          <w:szCs w:val="28"/>
        </w:rPr>
        <w:t>ул.</w:t>
      </w:r>
      <w:r w:rsidR="006C6CA1">
        <w:rPr>
          <w:sz w:val="28"/>
          <w:szCs w:val="28"/>
        </w:rPr>
        <w:t xml:space="preserve"> </w:t>
      </w:r>
      <w:r w:rsidRPr="00A6774A">
        <w:rPr>
          <w:sz w:val="28"/>
          <w:szCs w:val="28"/>
        </w:rPr>
        <w:t>Косыгина,</w:t>
      </w:r>
      <w:r w:rsidR="006C6CA1">
        <w:rPr>
          <w:sz w:val="28"/>
          <w:szCs w:val="28"/>
        </w:rPr>
        <w:t xml:space="preserve"> д. </w:t>
      </w:r>
      <w:r w:rsidRPr="00A6774A">
        <w:rPr>
          <w:sz w:val="28"/>
          <w:szCs w:val="28"/>
        </w:rPr>
        <w:t>3</w:t>
      </w:r>
      <w:r w:rsidR="006C6CA1">
        <w:rPr>
          <w:sz w:val="28"/>
          <w:szCs w:val="28"/>
        </w:rPr>
        <w:t>, 5, 85, 69</w:t>
      </w:r>
      <w:r>
        <w:rPr>
          <w:sz w:val="28"/>
          <w:szCs w:val="28"/>
        </w:rPr>
        <w:t>;</w:t>
      </w:r>
    </w:p>
    <w:p w14:paraId="4FA9942C" w14:textId="7AA19B6C" w:rsidR="00A6774A" w:rsidRPr="00A6774A" w:rsidRDefault="00A6774A" w:rsidP="00A6774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774A">
        <w:rPr>
          <w:sz w:val="28"/>
          <w:szCs w:val="28"/>
        </w:rPr>
        <w:t>ул.</w:t>
      </w:r>
      <w:r w:rsidR="006C6CA1">
        <w:rPr>
          <w:sz w:val="28"/>
          <w:szCs w:val="28"/>
        </w:rPr>
        <w:t xml:space="preserve"> </w:t>
      </w:r>
      <w:r w:rsidRPr="00A6774A">
        <w:rPr>
          <w:sz w:val="28"/>
          <w:szCs w:val="28"/>
        </w:rPr>
        <w:t>Космонавтов,</w:t>
      </w:r>
      <w:r w:rsidR="006C6CA1">
        <w:rPr>
          <w:sz w:val="28"/>
          <w:szCs w:val="28"/>
        </w:rPr>
        <w:t xml:space="preserve"> д. </w:t>
      </w:r>
      <w:r w:rsidRPr="00A6774A">
        <w:rPr>
          <w:sz w:val="28"/>
          <w:szCs w:val="28"/>
        </w:rPr>
        <w:t>6</w:t>
      </w:r>
      <w:r w:rsidR="006C6CA1">
        <w:rPr>
          <w:sz w:val="28"/>
          <w:szCs w:val="28"/>
        </w:rPr>
        <w:t>, 8</w:t>
      </w:r>
      <w:r>
        <w:rPr>
          <w:sz w:val="28"/>
          <w:szCs w:val="28"/>
        </w:rPr>
        <w:t>;</w:t>
      </w:r>
    </w:p>
    <w:p w14:paraId="00CD15E9" w14:textId="5B6E0EE5" w:rsidR="00A6774A" w:rsidRPr="00A6774A" w:rsidRDefault="00A6774A" w:rsidP="00A6774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774A">
        <w:rPr>
          <w:sz w:val="28"/>
          <w:szCs w:val="28"/>
        </w:rPr>
        <w:t>ул.</w:t>
      </w:r>
      <w:r w:rsidR="006C6CA1">
        <w:rPr>
          <w:sz w:val="28"/>
          <w:szCs w:val="28"/>
        </w:rPr>
        <w:t xml:space="preserve"> </w:t>
      </w:r>
      <w:r w:rsidRPr="00A6774A">
        <w:rPr>
          <w:sz w:val="28"/>
          <w:szCs w:val="28"/>
        </w:rPr>
        <w:t>Новоселов,</w:t>
      </w:r>
      <w:r w:rsidR="006C6CA1">
        <w:rPr>
          <w:sz w:val="28"/>
          <w:szCs w:val="28"/>
        </w:rPr>
        <w:t xml:space="preserve"> д. </w:t>
      </w:r>
      <w:r w:rsidRPr="00A6774A">
        <w:rPr>
          <w:sz w:val="28"/>
          <w:szCs w:val="28"/>
        </w:rPr>
        <w:t>26</w:t>
      </w:r>
      <w:r w:rsidR="006C6CA1">
        <w:rPr>
          <w:sz w:val="28"/>
          <w:szCs w:val="28"/>
        </w:rPr>
        <w:t>, 28</w:t>
      </w:r>
      <w:r>
        <w:rPr>
          <w:sz w:val="28"/>
          <w:szCs w:val="28"/>
        </w:rPr>
        <w:t>;</w:t>
      </w:r>
    </w:p>
    <w:p w14:paraId="2D45B634" w14:textId="24D489E7" w:rsidR="00093DDB" w:rsidRDefault="00A6774A" w:rsidP="00093DD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774A">
        <w:rPr>
          <w:sz w:val="28"/>
          <w:szCs w:val="28"/>
        </w:rPr>
        <w:t>ул.</w:t>
      </w:r>
      <w:r w:rsidR="006C6CA1">
        <w:rPr>
          <w:sz w:val="28"/>
          <w:szCs w:val="28"/>
        </w:rPr>
        <w:t xml:space="preserve"> </w:t>
      </w:r>
      <w:r w:rsidRPr="00A6774A">
        <w:rPr>
          <w:sz w:val="28"/>
          <w:szCs w:val="28"/>
        </w:rPr>
        <w:t xml:space="preserve">Олимпийская, </w:t>
      </w:r>
      <w:r w:rsidR="006C6CA1">
        <w:rPr>
          <w:sz w:val="28"/>
          <w:szCs w:val="28"/>
        </w:rPr>
        <w:t xml:space="preserve">д. </w:t>
      </w:r>
      <w:r w:rsidRPr="00A6774A">
        <w:rPr>
          <w:sz w:val="28"/>
          <w:szCs w:val="28"/>
        </w:rPr>
        <w:t>12</w:t>
      </w:r>
      <w:r w:rsidR="006C6CA1">
        <w:rPr>
          <w:sz w:val="28"/>
          <w:szCs w:val="28"/>
        </w:rPr>
        <w:t>.</w:t>
      </w:r>
    </w:p>
    <w:p w14:paraId="06BF4532" w14:textId="77777777" w:rsidR="006C6CA1" w:rsidRPr="006C6CA1" w:rsidRDefault="006C6CA1" w:rsidP="00093DDB">
      <w:pPr>
        <w:rPr>
          <w:sz w:val="28"/>
          <w:szCs w:val="28"/>
        </w:rPr>
      </w:pPr>
    </w:p>
    <w:p w14:paraId="65F4B6D1" w14:textId="0ABA7FEB" w:rsidR="008C7A8A" w:rsidRDefault="008C7A8A" w:rsidP="008C7A8A">
      <w:pPr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093DDB">
        <w:rPr>
          <w:sz w:val="28"/>
          <w:szCs w:val="28"/>
        </w:rPr>
        <w:t>15:</w:t>
      </w:r>
      <w:r w:rsidR="00A6774A">
        <w:rPr>
          <w:sz w:val="28"/>
          <w:szCs w:val="28"/>
        </w:rPr>
        <w:t>45</w:t>
      </w:r>
    </w:p>
    <w:p w14:paraId="6B906935" w14:textId="77777777" w:rsidR="00C431DD" w:rsidRPr="00093DDB" w:rsidRDefault="00C431DD" w:rsidP="00093D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2102AD" w14:textId="77777777" w:rsidR="008C7A8A" w:rsidRPr="009C3291" w:rsidRDefault="008C7A8A" w:rsidP="008C7A8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</w:p>
    <w:p w14:paraId="73707A64" w14:textId="77777777" w:rsidR="00032299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конкурса:</w:t>
      </w:r>
    </w:p>
    <w:p w14:paraId="093716F9" w14:textId="1F5F1C25" w:rsidR="005279E9" w:rsidRPr="00932FEE" w:rsidRDefault="005279E9" w:rsidP="006C6CA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1.</w:t>
      </w:r>
      <w:r w:rsidR="006C6CA1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ООО «МКС-Сервис»</w:t>
      </w:r>
      <w:r w:rsidR="006C6CA1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-</w:t>
      </w:r>
      <w:r w:rsidR="006C6CA1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Окулев А.О.</w:t>
      </w:r>
    </w:p>
    <w:p w14:paraId="217911BF" w14:textId="5963543C" w:rsidR="005279E9" w:rsidRPr="00932FEE" w:rsidRDefault="005279E9" w:rsidP="006C6CA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2. ООО «СибЖилСтрой»</w:t>
      </w:r>
      <w:r w:rsidR="006C6CA1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 xml:space="preserve">- Оганесян В.В. </w:t>
      </w:r>
    </w:p>
    <w:p w14:paraId="3CAA8435" w14:textId="52A3551E" w:rsidR="005279E9" w:rsidRPr="00932FEE" w:rsidRDefault="005279E9" w:rsidP="006C6CA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3. ООО «НК-Строй Капитал»</w:t>
      </w:r>
      <w:r w:rsidR="006C6CA1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 xml:space="preserve">- Марпусян </w:t>
      </w:r>
    </w:p>
    <w:p w14:paraId="749ECB74" w14:textId="5F053923" w:rsidR="005279E9" w:rsidRPr="00932FEE" w:rsidRDefault="005279E9" w:rsidP="006C6CA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4. ООО «РемСпецСтрой»</w:t>
      </w:r>
      <w:r w:rsidR="006C6CA1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- Липсикий О.А.</w:t>
      </w:r>
    </w:p>
    <w:p w14:paraId="0AF0180E" w14:textId="666DDA5D" w:rsidR="005279E9" w:rsidRPr="00932FEE" w:rsidRDefault="005279E9" w:rsidP="006C6CA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5. ООО «ТС-Строй»</w:t>
      </w:r>
      <w:r w:rsidR="006C6CA1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- Шахназарян Б.А.</w:t>
      </w:r>
    </w:p>
    <w:p w14:paraId="3E9D8428" w14:textId="3D6A0F51" w:rsidR="00F55782" w:rsidRDefault="005279E9" w:rsidP="006C6CA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6. ИП Лобов А.С. – Васильева А.Н.</w:t>
      </w:r>
    </w:p>
    <w:p w14:paraId="28DA5AD6" w14:textId="77777777" w:rsidR="005279E9" w:rsidRPr="005279E9" w:rsidRDefault="005279E9" w:rsidP="005279E9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14:paraId="3BE3C75A" w14:textId="77777777" w:rsidR="00374D41" w:rsidRDefault="008C7A8A" w:rsidP="008C7A8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По приглашению на процедуре вскрытия конвертов присутствовали: </w:t>
      </w:r>
    </w:p>
    <w:p w14:paraId="2C6392DA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Ярковский Л.А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Центрального </w:t>
      </w:r>
      <w:r w:rsidRPr="00DE5581">
        <w:rPr>
          <w:sz w:val="28"/>
          <w:szCs w:val="28"/>
        </w:rPr>
        <w:t>района</w:t>
      </w:r>
    </w:p>
    <w:p w14:paraId="03056FCB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Ярошук В.А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Завоского </w:t>
      </w:r>
      <w:r w:rsidRPr="00DE5581">
        <w:rPr>
          <w:sz w:val="28"/>
          <w:szCs w:val="28"/>
        </w:rPr>
        <w:t>района</w:t>
      </w:r>
    </w:p>
    <w:p w14:paraId="029E73E0" w14:textId="3432B33A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5581">
        <w:rPr>
          <w:sz w:val="28"/>
          <w:szCs w:val="28"/>
        </w:rPr>
        <w:t>. </w:t>
      </w:r>
      <w:r w:rsidR="005279E9">
        <w:rPr>
          <w:sz w:val="28"/>
          <w:szCs w:val="28"/>
        </w:rPr>
        <w:t xml:space="preserve">Каменева Н.В. </w:t>
      </w:r>
      <w:r w:rsidRPr="00DE5581">
        <w:rPr>
          <w:sz w:val="28"/>
          <w:szCs w:val="28"/>
        </w:rPr>
        <w:t xml:space="preserve">– </w:t>
      </w:r>
      <w:r w:rsidR="005279E9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 администрации Куйбышевского </w:t>
      </w:r>
      <w:r w:rsidRPr="00DE5581">
        <w:rPr>
          <w:sz w:val="28"/>
          <w:szCs w:val="28"/>
        </w:rPr>
        <w:t>района</w:t>
      </w:r>
    </w:p>
    <w:p w14:paraId="13D0038A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Горбунов С.Н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Кузнецкого </w:t>
      </w:r>
      <w:r w:rsidRPr="00DE5581">
        <w:rPr>
          <w:sz w:val="28"/>
          <w:szCs w:val="28"/>
        </w:rPr>
        <w:t>района</w:t>
      </w:r>
    </w:p>
    <w:p w14:paraId="2E248139" w14:textId="77777777" w:rsidR="00374D41" w:rsidRPr="00DE558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DE5581">
        <w:rPr>
          <w:sz w:val="28"/>
          <w:szCs w:val="28"/>
        </w:rPr>
        <w:t>Башарина Н.Г. – начальник отдела жилищно-коммунального хозяйства   администрации Орджоникидзевского района</w:t>
      </w:r>
    </w:p>
    <w:p w14:paraId="497E2D7C" w14:textId="77777777" w:rsidR="00F55782" w:rsidRPr="00F55782" w:rsidRDefault="00374D41" w:rsidP="00F55782">
      <w:pPr>
        <w:pStyle w:val="a3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DE5581">
        <w:rPr>
          <w:sz w:val="28"/>
          <w:szCs w:val="28"/>
        </w:rPr>
        <w:t>Чульжанов В.Ю. – начальник отдела жилищно-коммунального хозяйства администрации Новоильинского района</w:t>
      </w:r>
    </w:p>
    <w:p w14:paraId="08A3C425" w14:textId="77777777" w:rsidR="008C7A8A" w:rsidRPr="009C3291" w:rsidRDefault="008C7A8A" w:rsidP="008C7A8A">
      <w:pPr>
        <w:rPr>
          <w:sz w:val="28"/>
          <w:szCs w:val="28"/>
        </w:rPr>
      </w:pPr>
    </w:p>
    <w:p w14:paraId="0DA8679B" w14:textId="58682252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A6774A">
        <w:rPr>
          <w:sz w:val="28"/>
          <w:szCs w:val="28"/>
          <w:u w:val="single"/>
        </w:rPr>
        <w:t>4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A6774A">
        <w:rPr>
          <w:sz w:val="28"/>
          <w:szCs w:val="28"/>
        </w:rPr>
        <w:t>5</w:t>
      </w:r>
      <w:r w:rsidR="00374D41">
        <w:rPr>
          <w:sz w:val="28"/>
          <w:szCs w:val="28"/>
        </w:rPr>
        <w:t xml:space="preserve"> </w:t>
      </w:r>
      <w:r w:rsidR="006C6CA1">
        <w:rPr>
          <w:sz w:val="28"/>
          <w:szCs w:val="28"/>
        </w:rPr>
        <w:t>заяв</w:t>
      </w:r>
      <w:r w:rsidR="00A6774A">
        <w:rPr>
          <w:sz w:val="28"/>
          <w:szCs w:val="28"/>
        </w:rPr>
        <w:t>ок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0D31D587" w14:textId="77777777" w:rsidR="006C6CA1" w:rsidRPr="00CC75D4" w:rsidRDefault="006C6CA1" w:rsidP="006C6C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виду отклонения участника основного этапа ИП Лобов А.С., заявка рассмотрена не была.</w:t>
      </w:r>
    </w:p>
    <w:p w14:paraId="4BD95DE8" w14:textId="77777777" w:rsidR="006C6CA1" w:rsidRDefault="006C6CA1" w:rsidP="006C6CA1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Конкурсная комиссия рассмотрела конкурсные заявки на предмет соответствия требованиям, комплектности документов.</w:t>
      </w:r>
    </w:p>
    <w:p w14:paraId="6CF45A28" w14:textId="5592D92D" w:rsidR="006C6CA1" w:rsidRDefault="006C6CA1" w:rsidP="006C6C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поступивших заявок, компанией ООО «ТС-Строй» не представлена выписка из банка, подтверждающая финансовое обеспечение. Комиссией принято решение об отстранении от участия в основном этапе </w:t>
      </w:r>
      <w:r w:rsidR="00C1153A">
        <w:rPr>
          <w:sz w:val="28"/>
          <w:szCs w:val="28"/>
        </w:rPr>
        <w:t xml:space="preserve">в отношении рассматриваемого лота </w:t>
      </w:r>
      <w:r>
        <w:rPr>
          <w:sz w:val="28"/>
          <w:szCs w:val="28"/>
        </w:rPr>
        <w:t xml:space="preserve">указанного участника в соответствии с </w:t>
      </w:r>
      <w:r w:rsidRPr="009230B8">
        <w:rPr>
          <w:sz w:val="28"/>
          <w:szCs w:val="28"/>
        </w:rPr>
        <w:t>пп. 3, 4</w:t>
      </w:r>
      <w:r w:rsidRPr="006B39D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п. 6.13.</w:t>
      </w:r>
    </w:p>
    <w:p w14:paraId="491B75B1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31CBBBBB" w14:textId="6B0B6029" w:rsidR="00093DDB" w:rsidRPr="00932FEE" w:rsidRDefault="00093DDB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ООО «МКС-Сервис»</w:t>
      </w:r>
    </w:p>
    <w:p w14:paraId="6FEDB60B" w14:textId="30FF327F" w:rsidR="00093DDB" w:rsidRPr="00932FEE" w:rsidRDefault="00093DDB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ООО «СибЖилСтрой»</w:t>
      </w:r>
    </w:p>
    <w:p w14:paraId="4629946A" w14:textId="5C9F0B76" w:rsidR="00093DDB" w:rsidRPr="00932FEE" w:rsidRDefault="00093DDB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ООО «РемСпецСтрой</w:t>
      </w:r>
      <w:r>
        <w:rPr>
          <w:sz w:val="28"/>
          <w:szCs w:val="28"/>
        </w:rPr>
        <w:t>»</w:t>
      </w:r>
    </w:p>
    <w:p w14:paraId="1E1F30A3" w14:textId="77777777" w:rsidR="008C7A8A" w:rsidRPr="009C3291" w:rsidRDefault="008C7A8A" w:rsidP="008C7A8A">
      <w:pPr>
        <w:rPr>
          <w:sz w:val="28"/>
          <w:szCs w:val="28"/>
        </w:rPr>
      </w:pPr>
    </w:p>
    <w:p w14:paraId="2D99ADD7" w14:textId="77777777" w:rsidR="008C7A8A" w:rsidRPr="009C3291" w:rsidRDefault="008C7A8A" w:rsidP="008C7A8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6506F378" w14:textId="626415C2" w:rsidR="00093DDB" w:rsidRPr="00932FEE" w:rsidRDefault="00C83D3F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93DDB">
        <w:rPr>
          <w:sz w:val="28"/>
          <w:szCs w:val="28"/>
        </w:rPr>
        <w:t>ООО «СибЖилСтрой»</w:t>
      </w:r>
    </w:p>
    <w:p w14:paraId="56B7311D" w14:textId="05C3DC50" w:rsidR="00093DDB" w:rsidRPr="00932FEE" w:rsidRDefault="00C83D3F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93DDB">
        <w:rPr>
          <w:sz w:val="28"/>
          <w:szCs w:val="28"/>
        </w:rPr>
        <w:t>ООО «РемСпецСтрой»</w:t>
      </w:r>
    </w:p>
    <w:p w14:paraId="6D3DAAEE" w14:textId="77777777" w:rsidR="00C83D3F" w:rsidRPr="00932FEE" w:rsidRDefault="00C83D3F" w:rsidP="00C83D3F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3) ООО «МКС-Сервис»</w:t>
      </w:r>
    </w:p>
    <w:p w14:paraId="18BDFFEA" w14:textId="77777777" w:rsidR="00F55782" w:rsidRPr="009C3291" w:rsidRDefault="00F55782" w:rsidP="00F55782">
      <w:pPr>
        <w:rPr>
          <w:sz w:val="28"/>
          <w:szCs w:val="28"/>
        </w:rPr>
      </w:pPr>
    </w:p>
    <w:p w14:paraId="4C0F6CF4" w14:textId="6A935CB3" w:rsidR="008C7A8A" w:rsidRPr="009C3291" w:rsidRDefault="008C7A8A" w:rsidP="00A6774A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C7265D" w:rsidRPr="00C7265D">
        <w:rPr>
          <w:sz w:val="28"/>
          <w:szCs w:val="28"/>
        </w:rPr>
        <w:t>5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F55782" w:rsidRPr="00F55782">
        <w:rPr>
          <w:sz w:val="28"/>
          <w:szCs w:val="28"/>
          <w:u w:val="single"/>
        </w:rPr>
        <w:t xml:space="preserve"> </w:t>
      </w:r>
      <w:r w:rsidR="00A6774A" w:rsidRPr="00A6774A">
        <w:rPr>
          <w:sz w:val="28"/>
          <w:szCs w:val="28"/>
          <w:u w:val="single"/>
        </w:rPr>
        <w:t>ООО «СибЖилСтрой»</w:t>
      </w:r>
    </w:p>
    <w:p w14:paraId="06D3A848" w14:textId="77777777" w:rsidR="008C7A8A" w:rsidRPr="009C3291" w:rsidRDefault="00F55782" w:rsidP="008C7A8A">
      <w:pPr>
        <w:jc w:val="center"/>
        <w:rPr>
          <w:szCs w:val="28"/>
        </w:rPr>
      </w:pPr>
      <w:r w:rsidRPr="009C3291">
        <w:rPr>
          <w:szCs w:val="28"/>
        </w:rPr>
        <w:t xml:space="preserve"> </w:t>
      </w:r>
      <w:r w:rsidR="008C7A8A" w:rsidRPr="009C3291">
        <w:rPr>
          <w:szCs w:val="28"/>
        </w:rPr>
        <w:t>(наименование организации)</w:t>
      </w:r>
    </w:p>
    <w:p w14:paraId="30B3CBE4" w14:textId="77777777" w:rsidR="00A6774A" w:rsidRDefault="00A6774A" w:rsidP="008C7A8A">
      <w:pPr>
        <w:rPr>
          <w:sz w:val="28"/>
          <w:szCs w:val="28"/>
        </w:rPr>
      </w:pPr>
    </w:p>
    <w:p w14:paraId="7CA1C9F5" w14:textId="77777777" w:rsidR="00A6774A" w:rsidRPr="009C3291" w:rsidRDefault="00A6774A" w:rsidP="008C7A8A">
      <w:pPr>
        <w:rPr>
          <w:sz w:val="28"/>
          <w:szCs w:val="28"/>
        </w:rPr>
      </w:pPr>
    </w:p>
    <w:p w14:paraId="6749FFD2" w14:textId="539757FC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</w:t>
      </w:r>
      <w:r w:rsidR="00D06C39">
        <w:rPr>
          <w:sz w:val="28"/>
          <w:szCs w:val="28"/>
        </w:rPr>
        <w:t xml:space="preserve">редседатель конкурсной комиссии     </w:t>
      </w:r>
      <w:r w:rsidR="00D06C39">
        <w:rPr>
          <w:sz w:val="28"/>
          <w:szCs w:val="28"/>
          <w:u w:val="single"/>
        </w:rPr>
        <w:t xml:space="preserve">                                </w:t>
      </w:r>
      <w:r w:rsidRPr="009C3291">
        <w:rPr>
          <w:sz w:val="28"/>
          <w:szCs w:val="28"/>
        </w:rPr>
        <w:t xml:space="preserve"> /</w:t>
      </w:r>
      <w:r>
        <w:rPr>
          <w:sz w:val="28"/>
          <w:szCs w:val="28"/>
        </w:rPr>
        <w:t>Бедарев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Default="005279E9" w:rsidP="00F55782">
      <w:pPr>
        <w:rPr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798"/>
        <w:gridCol w:w="2410"/>
        <w:gridCol w:w="2515"/>
      </w:tblGrid>
      <w:tr w:rsidR="006C6CA1" w14:paraId="26D7EDB4" w14:textId="77777777" w:rsidTr="006C6CA1">
        <w:tc>
          <w:tcPr>
            <w:tcW w:w="2555" w:type="dxa"/>
          </w:tcPr>
          <w:p w14:paraId="19E6E1A8" w14:textId="6C378CDE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798" w:type="dxa"/>
          </w:tcPr>
          <w:p w14:paraId="496B9710" w14:textId="77777777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3F8F2105" w14:textId="64518630" w:rsidR="006C6CA1" w:rsidRDefault="006C6CA1" w:rsidP="006C6CA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Погребняк И.В.</w:t>
            </w:r>
          </w:p>
        </w:tc>
        <w:tc>
          <w:tcPr>
            <w:tcW w:w="2515" w:type="dxa"/>
          </w:tcPr>
          <w:p w14:paraId="70F29F58" w14:textId="2695C51E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6C6CA1" w14:paraId="45DCFF4F" w14:textId="77777777" w:rsidTr="006C6CA1">
        <w:tc>
          <w:tcPr>
            <w:tcW w:w="2555" w:type="dxa"/>
          </w:tcPr>
          <w:p w14:paraId="44C6DA3F" w14:textId="03FA15D6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798" w:type="dxa"/>
          </w:tcPr>
          <w:p w14:paraId="1BAF8425" w14:textId="77777777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376D5071" w14:textId="1BA0C4FE" w:rsidR="006C6CA1" w:rsidRDefault="006C6CA1" w:rsidP="006C6CA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Низовская Т.Д.</w:t>
            </w:r>
          </w:p>
        </w:tc>
        <w:tc>
          <w:tcPr>
            <w:tcW w:w="2515" w:type="dxa"/>
          </w:tcPr>
          <w:p w14:paraId="77B3C016" w14:textId="01B1F428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6C6CA1" w14:paraId="3DDCDAC2" w14:textId="77777777" w:rsidTr="006C6CA1">
        <w:tc>
          <w:tcPr>
            <w:tcW w:w="2555" w:type="dxa"/>
          </w:tcPr>
          <w:p w14:paraId="4A3B4228" w14:textId="5EBA8FC9" w:rsidR="006C6CA1" w:rsidRDefault="006C6CA1" w:rsidP="006C6CA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798" w:type="dxa"/>
          </w:tcPr>
          <w:p w14:paraId="5E65C4CF" w14:textId="77777777" w:rsidR="006C6CA1" w:rsidRDefault="006C6CA1" w:rsidP="006C6CA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013C0F98" w14:textId="22F058A2" w:rsidR="006C6CA1" w:rsidRDefault="006C6CA1" w:rsidP="006C6CA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Калибин С.О.</w:t>
            </w:r>
          </w:p>
        </w:tc>
        <w:tc>
          <w:tcPr>
            <w:tcW w:w="2515" w:type="dxa"/>
          </w:tcPr>
          <w:p w14:paraId="782EFE40" w14:textId="7984F7DF" w:rsidR="006C6CA1" w:rsidRDefault="006C6CA1" w:rsidP="006C6CA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6C6CA1" w14:paraId="235206D5" w14:textId="77777777" w:rsidTr="006C6CA1">
        <w:tc>
          <w:tcPr>
            <w:tcW w:w="2555" w:type="dxa"/>
          </w:tcPr>
          <w:p w14:paraId="5CC10D15" w14:textId="2CB9CB64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798" w:type="dxa"/>
          </w:tcPr>
          <w:p w14:paraId="751FB8D7" w14:textId="3693FF58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5D03049E" w14:textId="7D261F9E" w:rsidR="006C6CA1" w:rsidRDefault="006C6CA1" w:rsidP="006C6CA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 В.И.</w:t>
            </w:r>
          </w:p>
        </w:tc>
        <w:tc>
          <w:tcPr>
            <w:tcW w:w="2515" w:type="dxa"/>
          </w:tcPr>
          <w:p w14:paraId="57D50C9F" w14:textId="3A97E91C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6C6CA1" w14:paraId="79404509" w14:textId="77777777" w:rsidTr="006C6CA1">
        <w:tc>
          <w:tcPr>
            <w:tcW w:w="2555" w:type="dxa"/>
          </w:tcPr>
          <w:p w14:paraId="1CDCCF68" w14:textId="5C1D81C4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Шебалина Е.В.</w:t>
            </w:r>
          </w:p>
        </w:tc>
        <w:tc>
          <w:tcPr>
            <w:tcW w:w="2798" w:type="dxa"/>
          </w:tcPr>
          <w:p w14:paraId="5E0D7AD5" w14:textId="77777777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462E241B" w14:textId="70D6A29F" w:rsidR="006C6CA1" w:rsidRPr="00A6774A" w:rsidRDefault="006C6CA1" w:rsidP="006C6CA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Игишев В.В.</w:t>
            </w:r>
          </w:p>
        </w:tc>
        <w:tc>
          <w:tcPr>
            <w:tcW w:w="2515" w:type="dxa"/>
          </w:tcPr>
          <w:p w14:paraId="732BFAC5" w14:textId="7529AA97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6C6CA1" w14:paraId="6157B358" w14:textId="77777777" w:rsidTr="006C6CA1">
        <w:tc>
          <w:tcPr>
            <w:tcW w:w="2555" w:type="dxa"/>
          </w:tcPr>
          <w:p w14:paraId="31A552A5" w14:textId="1B982F43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Мартюшов С.В.</w:t>
            </w:r>
          </w:p>
        </w:tc>
        <w:tc>
          <w:tcPr>
            <w:tcW w:w="2798" w:type="dxa"/>
          </w:tcPr>
          <w:p w14:paraId="2E605ED5" w14:textId="77777777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4222D185" w14:textId="5A82545F" w:rsidR="006C6CA1" w:rsidRPr="00A6774A" w:rsidRDefault="006C6CA1" w:rsidP="006C6CA1">
            <w:pPr>
              <w:spacing w:after="120"/>
              <w:rPr>
                <w:sz w:val="28"/>
                <w:szCs w:val="28"/>
              </w:rPr>
            </w:pPr>
            <w:r w:rsidRPr="00A6774A">
              <w:rPr>
                <w:sz w:val="28"/>
                <w:szCs w:val="28"/>
              </w:rPr>
              <w:t>Парфенюк Н.М.</w:t>
            </w:r>
          </w:p>
        </w:tc>
        <w:tc>
          <w:tcPr>
            <w:tcW w:w="2515" w:type="dxa"/>
          </w:tcPr>
          <w:p w14:paraId="4CCCA160" w14:textId="54EBA18B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6C6CA1" w14:paraId="0F631061" w14:textId="77777777" w:rsidTr="006C6CA1">
        <w:tc>
          <w:tcPr>
            <w:tcW w:w="2555" w:type="dxa"/>
          </w:tcPr>
          <w:p w14:paraId="7C881E24" w14:textId="56684374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Смехнов Е.В.</w:t>
            </w:r>
          </w:p>
        </w:tc>
        <w:tc>
          <w:tcPr>
            <w:tcW w:w="2798" w:type="dxa"/>
          </w:tcPr>
          <w:p w14:paraId="0CF94FDB" w14:textId="77777777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537932F0" w14:textId="6EA133F3" w:rsidR="006C6CA1" w:rsidRPr="00A6774A" w:rsidRDefault="006C6CA1" w:rsidP="006C6CA1">
            <w:pPr>
              <w:spacing w:after="120"/>
              <w:rPr>
                <w:sz w:val="28"/>
                <w:szCs w:val="28"/>
              </w:rPr>
            </w:pPr>
            <w:r w:rsidRPr="00A6774A">
              <w:rPr>
                <w:sz w:val="28"/>
                <w:szCs w:val="28"/>
              </w:rPr>
              <w:t>Корнелюк С.В.</w:t>
            </w:r>
          </w:p>
        </w:tc>
        <w:tc>
          <w:tcPr>
            <w:tcW w:w="2515" w:type="dxa"/>
          </w:tcPr>
          <w:p w14:paraId="6BA40BBC" w14:textId="3952E50B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6C6CA1" w14:paraId="272375BE" w14:textId="77777777" w:rsidTr="006C6CA1">
        <w:tc>
          <w:tcPr>
            <w:tcW w:w="2555" w:type="dxa"/>
          </w:tcPr>
          <w:p w14:paraId="66780E10" w14:textId="0CE8843B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Марочкина Л.Ю.</w:t>
            </w:r>
          </w:p>
        </w:tc>
        <w:tc>
          <w:tcPr>
            <w:tcW w:w="2798" w:type="dxa"/>
          </w:tcPr>
          <w:p w14:paraId="26C057D4" w14:textId="77777777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3BF61597" w14:textId="3C29A2E6" w:rsidR="006C6CA1" w:rsidRDefault="006C6CA1" w:rsidP="006C6C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A6774A">
              <w:rPr>
                <w:sz w:val="28"/>
                <w:szCs w:val="28"/>
              </w:rPr>
              <w:t>Шин Л.Н.</w:t>
            </w:r>
          </w:p>
        </w:tc>
        <w:tc>
          <w:tcPr>
            <w:tcW w:w="2515" w:type="dxa"/>
          </w:tcPr>
          <w:p w14:paraId="6AA716D2" w14:textId="245B2B78" w:rsidR="006C6CA1" w:rsidRDefault="006C6CA1" w:rsidP="006C6CA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bookmarkEnd w:id="0"/>
    </w:tbl>
    <w:p w14:paraId="73E19DB3" w14:textId="77777777" w:rsidR="00F55782" w:rsidRDefault="00F55782" w:rsidP="00F55782">
      <w:pPr>
        <w:rPr>
          <w:sz w:val="28"/>
          <w:szCs w:val="28"/>
        </w:rPr>
      </w:pPr>
    </w:p>
    <w:p w14:paraId="316BD842" w14:textId="77777777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>Протокол вел: секретарь конкурсной комиссии Батаева С.В.</w:t>
      </w:r>
    </w:p>
    <w:p w14:paraId="11543C1D" w14:textId="77777777" w:rsidR="008C7A8A" w:rsidRPr="009C3291" w:rsidRDefault="008C7A8A" w:rsidP="008C7A8A">
      <w:pPr>
        <w:rPr>
          <w:sz w:val="28"/>
          <w:szCs w:val="28"/>
        </w:rPr>
      </w:pPr>
    </w:p>
    <w:p w14:paraId="6792D9BB" w14:textId="77777777" w:rsidR="008C7A8A" w:rsidRPr="009C3291" w:rsidRDefault="008C7A8A" w:rsidP="008C7A8A">
      <w:pPr>
        <w:ind w:left="2832" w:firstLine="708"/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37F2DEEC" w14:textId="77777777" w:rsidR="006C6CA1" w:rsidRPr="000129A5" w:rsidRDefault="006C6CA1" w:rsidP="006C6CA1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7B5ED481" w14:textId="77777777" w:rsidR="006C6CA1" w:rsidRPr="000129A5" w:rsidRDefault="006C6CA1" w:rsidP="006C6CA1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000B51BA" w14:textId="77777777" w:rsidR="006C6CA1" w:rsidRPr="000129A5" w:rsidRDefault="006C6CA1" w:rsidP="006C6CA1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D4AFF99" w14:textId="77777777" w:rsidR="006C6CA1" w:rsidRPr="000129A5" w:rsidRDefault="006C6CA1" w:rsidP="006C6CA1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513C5ECF" w14:textId="77777777" w:rsidR="006C6CA1" w:rsidRPr="000129A5" w:rsidRDefault="006C6CA1" w:rsidP="006C6CA1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140E0497" w14:textId="77777777" w:rsidR="006C6CA1" w:rsidRPr="000129A5" w:rsidRDefault="006C6CA1" w:rsidP="006C6CA1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78D2E314" w14:textId="77777777" w:rsidR="006C6CA1" w:rsidRPr="000129A5" w:rsidRDefault="006C6CA1" w:rsidP="006C6CA1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4D5E6862" w14:textId="45C27820" w:rsidR="006C6CA1" w:rsidRPr="000129A5" w:rsidRDefault="006C6CA1" w:rsidP="006C6CA1">
      <w:pPr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от 12.07.2018 №1</w:t>
      </w:r>
      <w:r w:rsidR="002C2D5E">
        <w:rPr>
          <w:rFonts w:eastAsia="Times New Roman"/>
          <w:szCs w:val="24"/>
          <w:lang w:eastAsia="ru-RU"/>
        </w:rPr>
        <w:t>7</w:t>
      </w:r>
    </w:p>
    <w:p w14:paraId="39D743A8" w14:textId="77777777" w:rsidR="006C6CA1" w:rsidRPr="009C3291" w:rsidRDefault="006C6CA1" w:rsidP="006C6CA1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основном этапе отрытого конкурса</w:t>
      </w:r>
    </w:p>
    <w:p w14:paraId="124B4586" w14:textId="77777777" w:rsidR="006C6CA1" w:rsidRPr="009C3291" w:rsidRDefault="006C6CA1" w:rsidP="006C6CA1">
      <w:pPr>
        <w:jc w:val="center"/>
        <w:rPr>
          <w:sz w:val="28"/>
          <w:szCs w:val="28"/>
        </w:rPr>
      </w:pP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6C6CA1" w:rsidRPr="00E25185" w14:paraId="53AF64A1" w14:textId="77777777" w:rsidTr="007D2F34">
        <w:trPr>
          <w:trHeight w:val="263"/>
        </w:trPr>
        <w:tc>
          <w:tcPr>
            <w:tcW w:w="3220" w:type="dxa"/>
            <w:vMerge w:val="restart"/>
          </w:tcPr>
          <w:p w14:paraId="0B90490B" w14:textId="77777777" w:rsidR="006C6CA1" w:rsidRPr="00E25185" w:rsidRDefault="006C6CA1" w:rsidP="007D2F34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394ED209" w14:textId="77777777" w:rsidR="006C6CA1" w:rsidRPr="00E25185" w:rsidRDefault="006C6CA1" w:rsidP="007D2F34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1FDC6F19" w14:textId="77777777" w:rsidR="006C6CA1" w:rsidRPr="00E25185" w:rsidRDefault="006C6CA1" w:rsidP="007D2F34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669EE507" w14:textId="77777777" w:rsidR="006C6CA1" w:rsidRPr="00E25185" w:rsidRDefault="006C6CA1" w:rsidP="007D2F34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8C51A4D" w14:textId="77777777" w:rsidR="006C6CA1" w:rsidRPr="00E25185" w:rsidRDefault="006C6CA1" w:rsidP="007D2F34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3C8EF73B" w14:textId="77777777" w:rsidR="006C6CA1" w:rsidRDefault="006C6CA1" w:rsidP="007D2F34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6C6CA1" w:rsidRPr="00E25185" w14:paraId="6877AEEB" w14:textId="77777777" w:rsidTr="007D2F34">
        <w:trPr>
          <w:trHeight w:val="548"/>
        </w:trPr>
        <w:tc>
          <w:tcPr>
            <w:tcW w:w="3220" w:type="dxa"/>
            <w:vMerge/>
          </w:tcPr>
          <w:p w14:paraId="0AB4584C" w14:textId="77777777" w:rsidR="006C6CA1" w:rsidRPr="00E25185" w:rsidRDefault="006C6CA1" w:rsidP="007D2F3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43AC0CFD" w14:textId="77777777" w:rsidR="006C6CA1" w:rsidRPr="00E25185" w:rsidRDefault="006C6CA1" w:rsidP="007D2F34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3A7B1449" w14:textId="77777777" w:rsidR="006C6CA1" w:rsidRPr="00E25185" w:rsidRDefault="006C6CA1" w:rsidP="007D2F34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1EC60E36" w14:textId="77777777" w:rsidR="006C6CA1" w:rsidRPr="00E25185" w:rsidRDefault="006C6CA1" w:rsidP="007D2F34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2F1BF15B" w14:textId="77777777" w:rsidR="006C6CA1" w:rsidRPr="00E25185" w:rsidRDefault="006C6CA1" w:rsidP="007D2F34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5E06EB53" w14:textId="77777777" w:rsidR="006C6CA1" w:rsidRPr="00E25185" w:rsidRDefault="006C6CA1" w:rsidP="007D2F34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4A7EC2FE" w14:textId="77777777" w:rsidR="006C6CA1" w:rsidRPr="00E25185" w:rsidRDefault="006C6CA1" w:rsidP="007D2F34">
            <w:pPr>
              <w:widowControl w:val="0"/>
              <w:jc w:val="center"/>
            </w:pPr>
            <w:r>
              <w:t>набранное в основном этапе</w:t>
            </w:r>
          </w:p>
        </w:tc>
        <w:tc>
          <w:tcPr>
            <w:tcW w:w="1727" w:type="dxa"/>
          </w:tcPr>
          <w:p w14:paraId="7C0B5D11" w14:textId="77777777" w:rsidR="006C6CA1" w:rsidRPr="00E25185" w:rsidRDefault="006C6CA1" w:rsidP="007D2F34">
            <w:pPr>
              <w:widowControl w:val="0"/>
              <w:jc w:val="center"/>
            </w:pPr>
            <w:r>
              <w:t>набранных в предварительном этапе (квалификационном отборе)</w:t>
            </w:r>
          </w:p>
        </w:tc>
        <w:tc>
          <w:tcPr>
            <w:tcW w:w="1531" w:type="dxa"/>
          </w:tcPr>
          <w:p w14:paraId="5AFE4A5D" w14:textId="77777777" w:rsidR="006C6CA1" w:rsidRPr="00E25185" w:rsidRDefault="006C6CA1" w:rsidP="007D2F34">
            <w:pPr>
              <w:widowControl w:val="0"/>
              <w:jc w:val="center"/>
            </w:pPr>
            <w:r>
              <w:t>Общее</w:t>
            </w:r>
          </w:p>
        </w:tc>
      </w:tr>
      <w:tr w:rsidR="006C6CA1" w:rsidRPr="00E25185" w14:paraId="306F19E4" w14:textId="77777777" w:rsidTr="007D2F34">
        <w:tc>
          <w:tcPr>
            <w:tcW w:w="3220" w:type="dxa"/>
            <w:vMerge w:val="restart"/>
            <w:vAlign w:val="center"/>
          </w:tcPr>
          <w:p w14:paraId="527E651B" w14:textId="77777777" w:rsidR="006C6CA1" w:rsidRPr="00E25185" w:rsidRDefault="006C6CA1" w:rsidP="007D2F3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25185">
              <w:rPr>
                <w:szCs w:val="24"/>
              </w:rPr>
              <w:t>) ООО «</w:t>
            </w:r>
            <w:r>
              <w:rPr>
                <w:szCs w:val="24"/>
              </w:rPr>
              <w:t>РемСпецСтрой</w:t>
            </w:r>
            <w:r w:rsidRPr="00E25185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vAlign w:val="center"/>
          </w:tcPr>
          <w:p w14:paraId="55F9A0B0" w14:textId="77777777" w:rsidR="006C6CA1" w:rsidRPr="00E25185" w:rsidRDefault="006C6CA1" w:rsidP="007D2F34">
            <w:pPr>
              <w:widowControl w:val="0"/>
            </w:pPr>
            <w:r>
              <w:t>11.07.2018 13-57</w:t>
            </w:r>
          </w:p>
        </w:tc>
        <w:tc>
          <w:tcPr>
            <w:tcW w:w="1265" w:type="dxa"/>
            <w:vMerge w:val="restart"/>
            <w:vAlign w:val="center"/>
          </w:tcPr>
          <w:p w14:paraId="64965EA5" w14:textId="77777777" w:rsidR="006C6CA1" w:rsidRPr="00E25185" w:rsidRDefault="006C6CA1" w:rsidP="007D2F34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77B9D08E" w14:textId="77777777" w:rsidR="006C6CA1" w:rsidRPr="00E25185" w:rsidRDefault="006C6CA1" w:rsidP="007D2F34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>НМЦ договора</w:t>
            </w:r>
            <w:r w:rsidRPr="00E25185">
              <w:t>:</w:t>
            </w:r>
          </w:p>
        </w:tc>
        <w:tc>
          <w:tcPr>
            <w:tcW w:w="1727" w:type="dxa"/>
          </w:tcPr>
          <w:p w14:paraId="2E82D804" w14:textId="77777777" w:rsidR="006C6CA1" w:rsidRPr="00E25185" w:rsidRDefault="006C6CA1" w:rsidP="007D2F34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6CA5D1D0" w14:textId="77777777" w:rsidR="006C6CA1" w:rsidRPr="00E25185" w:rsidRDefault="006C6CA1" w:rsidP="007D2F34">
            <w:pPr>
              <w:widowControl w:val="0"/>
              <w:jc w:val="center"/>
            </w:pPr>
          </w:p>
        </w:tc>
      </w:tr>
      <w:tr w:rsidR="006C6CA1" w:rsidRPr="00E25185" w14:paraId="0116B92A" w14:textId="77777777" w:rsidTr="007D2F34">
        <w:tc>
          <w:tcPr>
            <w:tcW w:w="3220" w:type="dxa"/>
            <w:vMerge/>
          </w:tcPr>
          <w:p w14:paraId="31410716" w14:textId="77777777" w:rsidR="006C6CA1" w:rsidRPr="00E25185" w:rsidRDefault="006C6CA1" w:rsidP="007D2F34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26B9A6DE" w14:textId="77777777" w:rsidR="006C6CA1" w:rsidRPr="00E25185" w:rsidRDefault="006C6CA1" w:rsidP="007D2F34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3B435E40" w14:textId="77777777" w:rsidR="006C6CA1" w:rsidRPr="00E25185" w:rsidRDefault="006C6CA1" w:rsidP="007D2F34">
            <w:pPr>
              <w:widowControl w:val="0"/>
            </w:pPr>
          </w:p>
        </w:tc>
        <w:tc>
          <w:tcPr>
            <w:tcW w:w="991" w:type="dxa"/>
          </w:tcPr>
          <w:p w14:paraId="2283A1A8" w14:textId="77777777" w:rsidR="006C6CA1" w:rsidRPr="00E25185" w:rsidRDefault="006C6CA1" w:rsidP="007D2F34">
            <w:pPr>
              <w:widowControl w:val="0"/>
            </w:pPr>
            <w:r w:rsidRPr="00E25185">
              <w:t>1%</w:t>
            </w:r>
          </w:p>
        </w:tc>
        <w:tc>
          <w:tcPr>
            <w:tcW w:w="1711" w:type="dxa"/>
          </w:tcPr>
          <w:p w14:paraId="2EDD6CCB" w14:textId="6EF94F79" w:rsidR="006C6CA1" w:rsidRPr="00E25185" w:rsidRDefault="006C6CA1" w:rsidP="007D2F34">
            <w:pPr>
              <w:widowControl w:val="0"/>
              <w:jc w:val="center"/>
            </w:pPr>
            <w:r>
              <w:t>31 285 690,70</w:t>
            </w:r>
          </w:p>
        </w:tc>
        <w:tc>
          <w:tcPr>
            <w:tcW w:w="1573" w:type="dxa"/>
            <w:gridSpan w:val="2"/>
          </w:tcPr>
          <w:p w14:paraId="7FA37B83" w14:textId="77777777" w:rsidR="006C6CA1" w:rsidRPr="00E25185" w:rsidRDefault="006C6CA1" w:rsidP="007D2F3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07" w:type="dxa"/>
          </w:tcPr>
          <w:p w14:paraId="3DC653A4" w14:textId="77777777" w:rsidR="006C6CA1" w:rsidRPr="00E25185" w:rsidRDefault="006C6CA1" w:rsidP="007D2F3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7C838893" w14:textId="77777777" w:rsidR="006C6CA1" w:rsidRPr="00E25185" w:rsidRDefault="006C6CA1" w:rsidP="007D2F34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531" w:type="dxa"/>
          </w:tcPr>
          <w:p w14:paraId="5D1B72FA" w14:textId="77777777" w:rsidR="006C6CA1" w:rsidRPr="00E25185" w:rsidRDefault="006C6CA1" w:rsidP="007D2F34">
            <w:pPr>
              <w:widowControl w:val="0"/>
              <w:jc w:val="center"/>
            </w:pPr>
            <w:r>
              <w:t>41</w:t>
            </w:r>
          </w:p>
        </w:tc>
      </w:tr>
      <w:tr w:rsidR="006C6CA1" w:rsidRPr="00E25185" w14:paraId="761B2977" w14:textId="77777777" w:rsidTr="007D2F34">
        <w:tc>
          <w:tcPr>
            <w:tcW w:w="3220" w:type="dxa"/>
            <w:vMerge w:val="restart"/>
            <w:vAlign w:val="center"/>
          </w:tcPr>
          <w:p w14:paraId="5FCA39A7" w14:textId="77777777" w:rsidR="006C6CA1" w:rsidRPr="00E25185" w:rsidRDefault="006C6CA1" w:rsidP="007D2F3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25185">
              <w:rPr>
                <w:szCs w:val="24"/>
              </w:rPr>
              <w:t>) ООО «МКС-Сервис»</w:t>
            </w:r>
          </w:p>
        </w:tc>
        <w:tc>
          <w:tcPr>
            <w:tcW w:w="1993" w:type="dxa"/>
            <w:vMerge w:val="restart"/>
            <w:vAlign w:val="center"/>
          </w:tcPr>
          <w:p w14:paraId="6C129AC0" w14:textId="3C41DEAF" w:rsidR="006C6CA1" w:rsidRPr="00E25185" w:rsidRDefault="006C6CA1" w:rsidP="006C6CA1">
            <w:pPr>
              <w:widowControl w:val="0"/>
            </w:pPr>
            <w:r>
              <w:t>11.07.2018 15-57</w:t>
            </w:r>
          </w:p>
        </w:tc>
        <w:tc>
          <w:tcPr>
            <w:tcW w:w="1265" w:type="dxa"/>
            <w:vMerge w:val="restart"/>
            <w:vAlign w:val="center"/>
          </w:tcPr>
          <w:p w14:paraId="20C7B050" w14:textId="77777777" w:rsidR="006C6CA1" w:rsidRPr="00E25185" w:rsidRDefault="006C6CA1" w:rsidP="007D2F34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27C3AA95" w14:textId="77777777" w:rsidR="006C6CA1" w:rsidRPr="00E25185" w:rsidRDefault="006C6CA1" w:rsidP="007D2F34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>НМЦ договора</w:t>
            </w:r>
            <w:r w:rsidRPr="00E25185">
              <w:t>:</w:t>
            </w:r>
          </w:p>
        </w:tc>
        <w:tc>
          <w:tcPr>
            <w:tcW w:w="1727" w:type="dxa"/>
          </w:tcPr>
          <w:p w14:paraId="1873CE7A" w14:textId="77777777" w:rsidR="006C6CA1" w:rsidRPr="00E25185" w:rsidRDefault="006C6CA1" w:rsidP="007D2F34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2DC4E893" w14:textId="77777777" w:rsidR="006C6CA1" w:rsidRPr="00E25185" w:rsidRDefault="006C6CA1" w:rsidP="007D2F34">
            <w:pPr>
              <w:widowControl w:val="0"/>
              <w:jc w:val="center"/>
            </w:pPr>
          </w:p>
        </w:tc>
      </w:tr>
      <w:tr w:rsidR="006C6CA1" w:rsidRPr="00E25185" w14:paraId="72B40014" w14:textId="77777777" w:rsidTr="007D2F34">
        <w:trPr>
          <w:trHeight w:val="70"/>
        </w:trPr>
        <w:tc>
          <w:tcPr>
            <w:tcW w:w="3220" w:type="dxa"/>
            <w:vMerge/>
            <w:vAlign w:val="center"/>
          </w:tcPr>
          <w:p w14:paraId="0B12A0D0" w14:textId="77777777" w:rsidR="006C6CA1" w:rsidRPr="00E25185" w:rsidRDefault="006C6CA1" w:rsidP="007D2F34">
            <w:pPr>
              <w:widowControl w:val="0"/>
            </w:pPr>
          </w:p>
        </w:tc>
        <w:tc>
          <w:tcPr>
            <w:tcW w:w="1993" w:type="dxa"/>
            <w:vMerge/>
            <w:vAlign w:val="center"/>
          </w:tcPr>
          <w:p w14:paraId="64AFF24C" w14:textId="77777777" w:rsidR="006C6CA1" w:rsidRPr="00E25185" w:rsidRDefault="006C6CA1" w:rsidP="007D2F34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4CEF4A4A" w14:textId="77777777" w:rsidR="006C6CA1" w:rsidRPr="00E25185" w:rsidRDefault="006C6CA1" w:rsidP="007D2F34">
            <w:pPr>
              <w:widowControl w:val="0"/>
            </w:pPr>
          </w:p>
        </w:tc>
        <w:tc>
          <w:tcPr>
            <w:tcW w:w="991" w:type="dxa"/>
          </w:tcPr>
          <w:p w14:paraId="1301DC51" w14:textId="77777777" w:rsidR="006C6CA1" w:rsidRPr="00E25185" w:rsidRDefault="006C6CA1" w:rsidP="007D2F34">
            <w:pPr>
              <w:widowControl w:val="0"/>
            </w:pPr>
            <w:r w:rsidRPr="00E25185">
              <w:t>1%</w:t>
            </w:r>
          </w:p>
        </w:tc>
        <w:tc>
          <w:tcPr>
            <w:tcW w:w="1711" w:type="dxa"/>
          </w:tcPr>
          <w:p w14:paraId="496DC453" w14:textId="40287C6C" w:rsidR="006C6CA1" w:rsidRPr="00E25185" w:rsidRDefault="006C6CA1" w:rsidP="007D2F34">
            <w:pPr>
              <w:widowControl w:val="0"/>
              <w:jc w:val="center"/>
            </w:pPr>
            <w:r>
              <w:t>32 602 945,00</w:t>
            </w:r>
          </w:p>
        </w:tc>
        <w:tc>
          <w:tcPr>
            <w:tcW w:w="1542" w:type="dxa"/>
          </w:tcPr>
          <w:p w14:paraId="13118723" w14:textId="77777777" w:rsidR="006C6CA1" w:rsidRPr="00E25185" w:rsidRDefault="006C6CA1" w:rsidP="007D2F3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2279FB2B" w14:textId="77777777" w:rsidR="006C6CA1" w:rsidRPr="00E25185" w:rsidRDefault="006C6CA1" w:rsidP="007D2F3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27" w:type="dxa"/>
          </w:tcPr>
          <w:p w14:paraId="3CA575F7" w14:textId="77777777" w:rsidR="006C6CA1" w:rsidRPr="00E25185" w:rsidRDefault="006C6CA1" w:rsidP="007D2F34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531" w:type="dxa"/>
          </w:tcPr>
          <w:p w14:paraId="32AB5A4D" w14:textId="77777777" w:rsidR="006C6CA1" w:rsidRPr="00E25185" w:rsidRDefault="006C6CA1" w:rsidP="007D2F34">
            <w:pPr>
              <w:widowControl w:val="0"/>
              <w:jc w:val="center"/>
            </w:pPr>
            <w:r>
              <w:t>37</w:t>
            </w:r>
          </w:p>
        </w:tc>
      </w:tr>
      <w:tr w:rsidR="006C6CA1" w:rsidRPr="00E25185" w14:paraId="0C501B24" w14:textId="77777777" w:rsidTr="007D2F34">
        <w:tc>
          <w:tcPr>
            <w:tcW w:w="3220" w:type="dxa"/>
            <w:vMerge w:val="restart"/>
            <w:vAlign w:val="center"/>
          </w:tcPr>
          <w:p w14:paraId="7E7403BC" w14:textId="77777777" w:rsidR="006C6CA1" w:rsidRPr="00E25185" w:rsidRDefault="006C6CA1" w:rsidP="007D2F3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25185">
              <w:rPr>
                <w:szCs w:val="24"/>
              </w:rPr>
              <w:t>) ООО «СибЖилСтрой»</w:t>
            </w:r>
          </w:p>
        </w:tc>
        <w:tc>
          <w:tcPr>
            <w:tcW w:w="1993" w:type="dxa"/>
            <w:vMerge w:val="restart"/>
            <w:vAlign w:val="center"/>
          </w:tcPr>
          <w:p w14:paraId="43C048E5" w14:textId="77777777" w:rsidR="006C6CA1" w:rsidRPr="00E25185" w:rsidRDefault="006C6CA1" w:rsidP="007D2F34">
            <w:pPr>
              <w:widowControl w:val="0"/>
            </w:pPr>
            <w:r>
              <w:t>11.07.2018 17-25</w:t>
            </w:r>
          </w:p>
        </w:tc>
        <w:tc>
          <w:tcPr>
            <w:tcW w:w="1265" w:type="dxa"/>
            <w:vMerge w:val="restart"/>
            <w:vAlign w:val="center"/>
          </w:tcPr>
          <w:p w14:paraId="42B94DEF" w14:textId="77777777" w:rsidR="006C6CA1" w:rsidRPr="00E25185" w:rsidRDefault="006C6CA1" w:rsidP="007D2F34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59EFB45F" w14:textId="77777777" w:rsidR="006C6CA1" w:rsidRPr="00E25185" w:rsidRDefault="006C6CA1" w:rsidP="007D2F34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>НМЦ договора</w:t>
            </w:r>
            <w:r w:rsidRPr="00E25185">
              <w:t>:</w:t>
            </w:r>
          </w:p>
        </w:tc>
        <w:tc>
          <w:tcPr>
            <w:tcW w:w="1727" w:type="dxa"/>
          </w:tcPr>
          <w:p w14:paraId="5BE78597" w14:textId="77777777" w:rsidR="006C6CA1" w:rsidRPr="00E25185" w:rsidRDefault="006C6CA1" w:rsidP="007D2F34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5BFCCCF8" w14:textId="77777777" w:rsidR="006C6CA1" w:rsidRPr="00E25185" w:rsidRDefault="006C6CA1" w:rsidP="007D2F34">
            <w:pPr>
              <w:widowControl w:val="0"/>
              <w:jc w:val="center"/>
            </w:pPr>
          </w:p>
        </w:tc>
      </w:tr>
      <w:tr w:rsidR="006C6CA1" w:rsidRPr="00E25185" w14:paraId="44F1AD65" w14:textId="77777777" w:rsidTr="007D2F34">
        <w:tc>
          <w:tcPr>
            <w:tcW w:w="3220" w:type="dxa"/>
            <w:vMerge/>
          </w:tcPr>
          <w:p w14:paraId="782DEDC5" w14:textId="77777777" w:rsidR="006C6CA1" w:rsidRPr="00E25185" w:rsidRDefault="006C6CA1" w:rsidP="007D2F34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5079987" w14:textId="77777777" w:rsidR="006C6CA1" w:rsidRPr="00E25185" w:rsidRDefault="006C6CA1" w:rsidP="007D2F34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5F99865D" w14:textId="77777777" w:rsidR="006C6CA1" w:rsidRPr="00E25185" w:rsidRDefault="006C6CA1" w:rsidP="007D2F34">
            <w:pPr>
              <w:widowControl w:val="0"/>
            </w:pPr>
          </w:p>
        </w:tc>
        <w:tc>
          <w:tcPr>
            <w:tcW w:w="991" w:type="dxa"/>
          </w:tcPr>
          <w:p w14:paraId="1FC49213" w14:textId="77777777" w:rsidR="006C6CA1" w:rsidRPr="00E25185" w:rsidRDefault="006C6CA1" w:rsidP="007D2F34">
            <w:pPr>
              <w:widowControl w:val="0"/>
            </w:pPr>
            <w:r w:rsidRPr="00E25185">
              <w:t>1%</w:t>
            </w:r>
          </w:p>
        </w:tc>
        <w:tc>
          <w:tcPr>
            <w:tcW w:w="1711" w:type="dxa"/>
          </w:tcPr>
          <w:p w14:paraId="5324B925" w14:textId="7DE5A3D4" w:rsidR="006C6CA1" w:rsidRPr="00E25185" w:rsidRDefault="006C6CA1" w:rsidP="007D2F34">
            <w:pPr>
              <w:widowControl w:val="0"/>
              <w:jc w:val="center"/>
            </w:pPr>
            <w:r>
              <w:t>29 968 076,32</w:t>
            </w:r>
          </w:p>
        </w:tc>
        <w:tc>
          <w:tcPr>
            <w:tcW w:w="1573" w:type="dxa"/>
            <w:gridSpan w:val="2"/>
          </w:tcPr>
          <w:p w14:paraId="42DF9CE7" w14:textId="1F20E355" w:rsidR="006C6CA1" w:rsidRPr="00E25185" w:rsidRDefault="006C6CA1" w:rsidP="007D2F34">
            <w:pPr>
              <w:widowControl w:val="0"/>
              <w:jc w:val="center"/>
            </w:pPr>
            <w:r>
              <w:t>9</w:t>
            </w:r>
          </w:p>
        </w:tc>
        <w:tc>
          <w:tcPr>
            <w:tcW w:w="1407" w:type="dxa"/>
          </w:tcPr>
          <w:p w14:paraId="1793294E" w14:textId="5138CA85" w:rsidR="006C6CA1" w:rsidRPr="00E25185" w:rsidRDefault="006C6CA1" w:rsidP="007D2F34">
            <w:pPr>
              <w:widowControl w:val="0"/>
              <w:jc w:val="center"/>
            </w:pPr>
            <w:r>
              <w:t>9</w:t>
            </w:r>
          </w:p>
        </w:tc>
        <w:tc>
          <w:tcPr>
            <w:tcW w:w="1727" w:type="dxa"/>
          </w:tcPr>
          <w:p w14:paraId="03A45195" w14:textId="77777777" w:rsidR="006C6CA1" w:rsidRPr="00E25185" w:rsidRDefault="006C6CA1" w:rsidP="007D2F34">
            <w:pPr>
              <w:widowControl w:val="0"/>
              <w:jc w:val="center"/>
            </w:pPr>
            <w:r>
              <w:t>33</w:t>
            </w:r>
          </w:p>
        </w:tc>
        <w:tc>
          <w:tcPr>
            <w:tcW w:w="1531" w:type="dxa"/>
          </w:tcPr>
          <w:p w14:paraId="51DA761A" w14:textId="1DEE53E9" w:rsidR="006C6CA1" w:rsidRPr="00E25185" w:rsidRDefault="00C83D3F" w:rsidP="007D2F34">
            <w:pPr>
              <w:widowControl w:val="0"/>
              <w:jc w:val="center"/>
            </w:pPr>
            <w:r>
              <w:t>42</w:t>
            </w:r>
          </w:p>
        </w:tc>
      </w:tr>
    </w:tbl>
    <w:p w14:paraId="396B613B" w14:textId="77777777" w:rsidR="006C6CA1" w:rsidRDefault="006C6CA1" w:rsidP="00E153C6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8"/>
          <w:lang w:eastAsia="ru-RU"/>
        </w:rPr>
      </w:pPr>
    </w:p>
    <w:p w14:paraId="12E754D8" w14:textId="77777777" w:rsidR="001C627D" w:rsidRPr="00AC14F3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>
        <w:rPr>
          <w:sz w:val="28"/>
          <w:szCs w:val="28"/>
        </w:rPr>
        <w:t>Бедарев Е.А._______________</w:t>
      </w:r>
    </w:p>
    <w:p w14:paraId="288F8E6D" w14:textId="77777777" w:rsidR="00D12CD1" w:rsidRDefault="00D12CD1" w:rsidP="00D12CD1">
      <w:pPr>
        <w:rPr>
          <w:sz w:val="28"/>
          <w:szCs w:val="28"/>
        </w:rPr>
      </w:pPr>
    </w:p>
    <w:p w14:paraId="35AF7E5D" w14:textId="77777777" w:rsidR="00D12CD1" w:rsidRDefault="00D12CD1" w:rsidP="00D12CD1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278DA52F" w14:textId="77777777" w:rsidR="00D12CD1" w:rsidRPr="00C83D3F" w:rsidRDefault="00D12CD1" w:rsidP="00D12CD1">
      <w:pPr>
        <w:rPr>
          <w:sz w:val="14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798"/>
        <w:gridCol w:w="2410"/>
        <w:gridCol w:w="2410"/>
        <w:gridCol w:w="2410"/>
        <w:gridCol w:w="2515"/>
      </w:tblGrid>
      <w:tr w:rsidR="00C83D3F" w14:paraId="2F658901" w14:textId="77777777" w:rsidTr="00C83D3F">
        <w:tc>
          <w:tcPr>
            <w:tcW w:w="2555" w:type="dxa"/>
          </w:tcPr>
          <w:p w14:paraId="0006BC4B" w14:textId="77777777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798" w:type="dxa"/>
          </w:tcPr>
          <w:p w14:paraId="1D722FE9" w14:textId="77777777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411B3EA3" w14:textId="4143B998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Смехнов Е.В.</w:t>
            </w:r>
          </w:p>
        </w:tc>
        <w:tc>
          <w:tcPr>
            <w:tcW w:w="2410" w:type="dxa"/>
          </w:tcPr>
          <w:p w14:paraId="4D3EDD2A" w14:textId="707233D1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40A4CCFF" w14:textId="0D551F9E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 В.И.</w:t>
            </w:r>
          </w:p>
        </w:tc>
        <w:tc>
          <w:tcPr>
            <w:tcW w:w="2515" w:type="dxa"/>
          </w:tcPr>
          <w:p w14:paraId="0D592177" w14:textId="77777777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C83D3F" w14:paraId="14232975" w14:textId="77777777" w:rsidTr="00C83D3F">
        <w:tc>
          <w:tcPr>
            <w:tcW w:w="2555" w:type="dxa"/>
          </w:tcPr>
          <w:p w14:paraId="6545BCBC" w14:textId="77777777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798" w:type="dxa"/>
          </w:tcPr>
          <w:p w14:paraId="3F665C2D" w14:textId="77777777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3A1BD15C" w14:textId="5E33E09F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Марочкина Л.Ю.</w:t>
            </w:r>
          </w:p>
        </w:tc>
        <w:tc>
          <w:tcPr>
            <w:tcW w:w="2410" w:type="dxa"/>
          </w:tcPr>
          <w:p w14:paraId="583B8878" w14:textId="3110C21F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54EB090E" w14:textId="17CDADA6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Игишев В.В.</w:t>
            </w:r>
          </w:p>
        </w:tc>
        <w:tc>
          <w:tcPr>
            <w:tcW w:w="2515" w:type="dxa"/>
          </w:tcPr>
          <w:p w14:paraId="57C74EB4" w14:textId="77777777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C83D3F" w14:paraId="2E7D3D7F" w14:textId="77777777" w:rsidTr="00C83D3F">
        <w:tc>
          <w:tcPr>
            <w:tcW w:w="2555" w:type="dxa"/>
          </w:tcPr>
          <w:p w14:paraId="23FA2DB8" w14:textId="77777777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798" w:type="dxa"/>
          </w:tcPr>
          <w:p w14:paraId="4FB8B8DF" w14:textId="77777777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3A7C43DA" w14:textId="073D1CE4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Погребняк И.В.</w:t>
            </w:r>
          </w:p>
        </w:tc>
        <w:tc>
          <w:tcPr>
            <w:tcW w:w="2410" w:type="dxa"/>
          </w:tcPr>
          <w:p w14:paraId="4C43CFE5" w14:textId="2A0A6A40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7C99125B" w14:textId="4D244825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 w:rsidRPr="00A6774A">
              <w:rPr>
                <w:sz w:val="28"/>
                <w:szCs w:val="28"/>
              </w:rPr>
              <w:t>Парфенюк Н.М.</w:t>
            </w:r>
          </w:p>
        </w:tc>
        <w:tc>
          <w:tcPr>
            <w:tcW w:w="2515" w:type="dxa"/>
          </w:tcPr>
          <w:p w14:paraId="17623AFA" w14:textId="77777777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C83D3F" w14:paraId="2DA0C5DE" w14:textId="77777777" w:rsidTr="00C83D3F">
        <w:tc>
          <w:tcPr>
            <w:tcW w:w="2555" w:type="dxa"/>
          </w:tcPr>
          <w:p w14:paraId="15ACFF37" w14:textId="77777777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798" w:type="dxa"/>
          </w:tcPr>
          <w:p w14:paraId="28C79ECC" w14:textId="77777777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5FB6F2A7" w14:textId="59EBFD1E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Низовская Т.Д.</w:t>
            </w:r>
          </w:p>
        </w:tc>
        <w:tc>
          <w:tcPr>
            <w:tcW w:w="2410" w:type="dxa"/>
          </w:tcPr>
          <w:p w14:paraId="0887CEEE" w14:textId="0F8949BD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0D23CC55" w14:textId="03F081AC" w:rsidR="00C83D3F" w:rsidRDefault="00C83D3F" w:rsidP="00C83D3F">
            <w:pPr>
              <w:spacing w:after="120"/>
              <w:rPr>
                <w:sz w:val="28"/>
                <w:szCs w:val="28"/>
              </w:rPr>
            </w:pPr>
            <w:r w:rsidRPr="00A6774A">
              <w:rPr>
                <w:sz w:val="28"/>
                <w:szCs w:val="28"/>
              </w:rPr>
              <w:t>Корнелюк С.В.</w:t>
            </w:r>
          </w:p>
        </w:tc>
        <w:tc>
          <w:tcPr>
            <w:tcW w:w="2515" w:type="dxa"/>
          </w:tcPr>
          <w:p w14:paraId="316292A6" w14:textId="77777777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C83D3F" w14:paraId="6292BA1B" w14:textId="77777777" w:rsidTr="00C83D3F">
        <w:tc>
          <w:tcPr>
            <w:tcW w:w="2555" w:type="dxa"/>
          </w:tcPr>
          <w:p w14:paraId="0BD3AE24" w14:textId="77777777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Шебалина Е.В.</w:t>
            </w:r>
          </w:p>
        </w:tc>
        <w:tc>
          <w:tcPr>
            <w:tcW w:w="2798" w:type="dxa"/>
          </w:tcPr>
          <w:p w14:paraId="52CC6269" w14:textId="77777777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542CEE7E" w14:textId="4D5A5CA3" w:rsidR="00C83D3F" w:rsidRPr="00A6774A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Калибин С.О.</w:t>
            </w:r>
          </w:p>
        </w:tc>
        <w:tc>
          <w:tcPr>
            <w:tcW w:w="2410" w:type="dxa"/>
          </w:tcPr>
          <w:p w14:paraId="5AC63C1A" w14:textId="140E1514" w:rsidR="00C83D3F" w:rsidRPr="00A6774A" w:rsidRDefault="00C83D3F" w:rsidP="00C83D3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05E82CFE" w14:textId="3CAB48E0" w:rsidR="00C83D3F" w:rsidRPr="00A6774A" w:rsidRDefault="00C83D3F" w:rsidP="00C83D3F">
            <w:pPr>
              <w:spacing w:after="120"/>
              <w:rPr>
                <w:sz w:val="28"/>
                <w:szCs w:val="28"/>
              </w:rPr>
            </w:pPr>
            <w:r w:rsidRPr="00A6774A">
              <w:rPr>
                <w:sz w:val="28"/>
                <w:szCs w:val="28"/>
              </w:rPr>
              <w:t>Шин Л.Н.</w:t>
            </w:r>
          </w:p>
        </w:tc>
        <w:tc>
          <w:tcPr>
            <w:tcW w:w="2515" w:type="dxa"/>
          </w:tcPr>
          <w:p w14:paraId="3712AD65" w14:textId="77777777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C83D3F" w14:paraId="1C5D9BE6" w14:textId="77777777" w:rsidTr="00C83D3F">
        <w:tc>
          <w:tcPr>
            <w:tcW w:w="2555" w:type="dxa"/>
          </w:tcPr>
          <w:p w14:paraId="31FA836A" w14:textId="77777777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Мартюшов С.В.</w:t>
            </w:r>
          </w:p>
        </w:tc>
        <w:tc>
          <w:tcPr>
            <w:tcW w:w="2798" w:type="dxa"/>
          </w:tcPr>
          <w:p w14:paraId="729038AB" w14:textId="77777777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51B752D6" w14:textId="7896BEB7" w:rsidR="00C83D3F" w:rsidRPr="00A6774A" w:rsidRDefault="00C83D3F" w:rsidP="00C83D3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0F1B80F" w14:textId="6D2DF167" w:rsidR="00C83D3F" w:rsidRPr="00A6774A" w:rsidRDefault="00C83D3F" w:rsidP="00C83D3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1DAFD0C" w14:textId="6CDEA12B" w:rsidR="00C83D3F" w:rsidRPr="00A6774A" w:rsidRDefault="00C83D3F" w:rsidP="00C83D3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692A71D3" w14:textId="08F9AB51" w:rsidR="00C83D3F" w:rsidRDefault="00C83D3F" w:rsidP="00C83D3F">
            <w:pPr>
              <w:spacing w:after="120"/>
              <w:rPr>
                <w:b/>
                <w:sz w:val="28"/>
                <w:szCs w:val="28"/>
              </w:rPr>
            </w:pPr>
          </w:p>
        </w:tc>
      </w:tr>
    </w:tbl>
    <w:p w14:paraId="6B65433C" w14:textId="77777777" w:rsidR="00D12CD1" w:rsidRDefault="00D12CD1" w:rsidP="00C83D3F">
      <w:pPr>
        <w:widowControl w:val="0"/>
        <w:autoSpaceDE w:val="0"/>
        <w:autoSpaceDN w:val="0"/>
        <w:adjustRightInd w:val="0"/>
        <w:outlineLvl w:val="2"/>
        <w:rPr>
          <w:rFonts w:eastAsia="Times New Roman"/>
          <w:sz w:val="20"/>
          <w:szCs w:val="20"/>
          <w:lang w:eastAsia="ru-RU"/>
        </w:rPr>
      </w:pPr>
    </w:p>
    <w:p w14:paraId="3343A506" w14:textId="691AECC7" w:rsidR="00D12CD1" w:rsidRDefault="00C83D3F" w:rsidP="00C83D3F">
      <w:pPr>
        <w:rPr>
          <w:rFonts w:eastAsia="Times New Roman"/>
          <w:sz w:val="20"/>
          <w:szCs w:val="20"/>
          <w:lang w:eastAsia="ru-RU"/>
        </w:rPr>
      </w:pPr>
      <w:r>
        <w:rPr>
          <w:sz w:val="28"/>
          <w:szCs w:val="28"/>
        </w:rPr>
        <w:t>Протокол вел: секретарь конкурсной комиссии Батаева С.В.</w:t>
      </w:r>
    </w:p>
    <w:sectPr w:rsidR="00D12CD1" w:rsidSect="006C6CA1">
      <w:headerReference w:type="default" r:id="rId8"/>
      <w:pgSz w:w="16838" w:h="11906" w:orient="landscape"/>
      <w:pgMar w:top="426" w:right="53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E4E21" w14:textId="77777777" w:rsidR="004B74FF" w:rsidRDefault="004B74FF">
      <w:r>
        <w:separator/>
      </w:r>
    </w:p>
  </w:endnote>
  <w:endnote w:type="continuationSeparator" w:id="0">
    <w:p w14:paraId="19EE3465" w14:textId="77777777" w:rsidR="004B74FF" w:rsidRDefault="004B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DF645" w14:textId="77777777" w:rsidR="004B74FF" w:rsidRDefault="004B74FF">
      <w:r>
        <w:separator/>
      </w:r>
    </w:p>
  </w:footnote>
  <w:footnote w:type="continuationSeparator" w:id="0">
    <w:p w14:paraId="1110A415" w14:textId="77777777" w:rsidR="004B74FF" w:rsidRDefault="004B7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A16D8B" w:rsidRDefault="00E153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D3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45DC6"/>
    <w:multiLevelType w:val="hybridMultilevel"/>
    <w:tmpl w:val="6CAEF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216BD"/>
    <w:rsid w:val="000248E2"/>
    <w:rsid w:val="00032299"/>
    <w:rsid w:val="00093DDB"/>
    <w:rsid w:val="00173E99"/>
    <w:rsid w:val="001B0F8A"/>
    <w:rsid w:val="001C627D"/>
    <w:rsid w:val="001E7F83"/>
    <w:rsid w:val="0024753A"/>
    <w:rsid w:val="00280A23"/>
    <w:rsid w:val="002C2D5E"/>
    <w:rsid w:val="00346B14"/>
    <w:rsid w:val="00354324"/>
    <w:rsid w:val="00357418"/>
    <w:rsid w:val="00374D41"/>
    <w:rsid w:val="00453CD5"/>
    <w:rsid w:val="00485BE3"/>
    <w:rsid w:val="0049412A"/>
    <w:rsid w:val="004A01A4"/>
    <w:rsid w:val="004B74FF"/>
    <w:rsid w:val="004C73C7"/>
    <w:rsid w:val="004E02A8"/>
    <w:rsid w:val="00517622"/>
    <w:rsid w:val="005279E9"/>
    <w:rsid w:val="006213BE"/>
    <w:rsid w:val="00623B0D"/>
    <w:rsid w:val="006B39D0"/>
    <w:rsid w:val="006C6CA1"/>
    <w:rsid w:val="007B7573"/>
    <w:rsid w:val="008356B7"/>
    <w:rsid w:val="00880D3B"/>
    <w:rsid w:val="008C7A8A"/>
    <w:rsid w:val="00932FEE"/>
    <w:rsid w:val="0094434E"/>
    <w:rsid w:val="00946DC7"/>
    <w:rsid w:val="009558DF"/>
    <w:rsid w:val="009919DE"/>
    <w:rsid w:val="00A6774A"/>
    <w:rsid w:val="00C1153A"/>
    <w:rsid w:val="00C431DD"/>
    <w:rsid w:val="00C7265D"/>
    <w:rsid w:val="00C83D3F"/>
    <w:rsid w:val="00CA725C"/>
    <w:rsid w:val="00CC75D4"/>
    <w:rsid w:val="00D06C39"/>
    <w:rsid w:val="00D12CD1"/>
    <w:rsid w:val="00D54268"/>
    <w:rsid w:val="00D606A9"/>
    <w:rsid w:val="00DA6046"/>
    <w:rsid w:val="00DD5987"/>
    <w:rsid w:val="00E153C6"/>
    <w:rsid w:val="00EE01B6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BA8E"/>
  <w15:docId w15:val="{E0D9D8CA-D25A-4F5E-9120-6649C44A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8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3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2280C-480C-4FEB-BA8A-49BD0EDE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Светлана Батаева</cp:lastModifiedBy>
  <cp:revision>10</cp:revision>
  <cp:lastPrinted>2018-07-16T15:36:00Z</cp:lastPrinted>
  <dcterms:created xsi:type="dcterms:W3CDTF">2018-07-13T09:01:00Z</dcterms:created>
  <dcterms:modified xsi:type="dcterms:W3CDTF">2018-07-16T15:36:00Z</dcterms:modified>
</cp:coreProperties>
</file>