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244" w:rsidRDefault="00265244"/>
    <w:p w:rsidR="00265244" w:rsidRDefault="00265244" w:rsidP="00166478">
      <w:pPr>
        <w:jc w:val="center"/>
        <w:rPr>
          <w:sz w:val="40"/>
          <w:szCs w:val="40"/>
        </w:rPr>
      </w:pPr>
    </w:p>
    <w:p w:rsidR="00265244" w:rsidRPr="00166478" w:rsidRDefault="00265244" w:rsidP="00166478">
      <w:pPr>
        <w:jc w:val="center"/>
        <w:rPr>
          <w:sz w:val="40"/>
          <w:szCs w:val="40"/>
        </w:rPr>
      </w:pPr>
      <w:r w:rsidRPr="00166478">
        <w:rPr>
          <w:sz w:val="40"/>
          <w:szCs w:val="40"/>
        </w:rPr>
        <w:t>ПРОЕКТ БЛАГОУСТРОЙСТВА ДВОРОВОЙ ТЕРРИТОРИИ</w:t>
      </w:r>
    </w:p>
    <w:p w:rsidR="00265244" w:rsidRDefault="00265244" w:rsidP="00166478">
      <w:pPr>
        <w:jc w:val="center"/>
      </w:pPr>
    </w:p>
    <w:p w:rsidR="00265244" w:rsidRDefault="00265244" w:rsidP="00166478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style="width:273.75pt;height:365.25pt;visibility:visible">
            <v:imagedata r:id="rId5" o:title=""/>
          </v:shape>
        </w:pict>
      </w:r>
    </w:p>
    <w:p w:rsidR="00265244" w:rsidRDefault="00265244" w:rsidP="00166478">
      <w:pPr>
        <w:jc w:val="center"/>
      </w:pPr>
    </w:p>
    <w:p w:rsidR="00265244" w:rsidRDefault="00265244"/>
    <w:p w:rsidR="00265244" w:rsidRPr="00166478" w:rsidRDefault="00265244" w:rsidP="00166478">
      <w:pPr>
        <w:jc w:val="center"/>
        <w:rPr>
          <w:sz w:val="28"/>
          <w:szCs w:val="28"/>
        </w:rPr>
      </w:pPr>
      <w:r w:rsidRPr="00166478">
        <w:rPr>
          <w:sz w:val="28"/>
          <w:szCs w:val="28"/>
        </w:rPr>
        <w:t xml:space="preserve">По адресу: Кемеровская обл. г.Новокузнецк, </w:t>
      </w:r>
      <w:r>
        <w:rPr>
          <w:sz w:val="28"/>
          <w:szCs w:val="28"/>
        </w:rPr>
        <w:t>Куйбышевский</w:t>
      </w:r>
      <w:r w:rsidRPr="00166478">
        <w:rPr>
          <w:sz w:val="28"/>
          <w:szCs w:val="28"/>
        </w:rPr>
        <w:t xml:space="preserve"> район, </w:t>
      </w:r>
      <w:r>
        <w:rPr>
          <w:sz w:val="28"/>
          <w:szCs w:val="28"/>
        </w:rPr>
        <w:t>ул.Воробьева,14</w:t>
      </w:r>
      <w:r w:rsidRPr="00166478">
        <w:rPr>
          <w:sz w:val="28"/>
          <w:szCs w:val="28"/>
        </w:rPr>
        <w:t>.</w:t>
      </w:r>
    </w:p>
    <w:p w:rsidR="00265244" w:rsidRDefault="00265244"/>
    <w:p w:rsidR="00265244" w:rsidRDefault="00265244"/>
    <w:p w:rsidR="00265244" w:rsidRDefault="00265244" w:rsidP="00166478">
      <w:pPr>
        <w:jc w:val="center"/>
        <w:rPr>
          <w:sz w:val="24"/>
          <w:szCs w:val="24"/>
        </w:rPr>
      </w:pPr>
      <w:r w:rsidRPr="00166478">
        <w:rPr>
          <w:sz w:val="24"/>
          <w:szCs w:val="24"/>
        </w:rPr>
        <w:t>г.</w:t>
      </w:r>
      <w:r>
        <w:rPr>
          <w:sz w:val="24"/>
          <w:szCs w:val="24"/>
        </w:rPr>
        <w:t>Новокузнецк</w:t>
      </w:r>
      <w:r w:rsidRPr="00166478">
        <w:rPr>
          <w:sz w:val="24"/>
          <w:szCs w:val="24"/>
        </w:rPr>
        <w:t xml:space="preserve"> </w:t>
      </w:r>
    </w:p>
    <w:p w:rsidR="00265244" w:rsidRPr="00166478" w:rsidRDefault="00265244" w:rsidP="00166478">
      <w:pPr>
        <w:jc w:val="center"/>
        <w:rPr>
          <w:sz w:val="24"/>
          <w:szCs w:val="24"/>
        </w:rPr>
      </w:pPr>
      <w:r w:rsidRPr="00166478">
        <w:rPr>
          <w:sz w:val="24"/>
          <w:szCs w:val="24"/>
        </w:rPr>
        <w:t>2017 год</w:t>
      </w:r>
    </w:p>
    <w:p w:rsidR="00265244" w:rsidRDefault="00265244"/>
    <w:p w:rsidR="00265244" w:rsidRPr="00686918" w:rsidRDefault="00265244">
      <w:pPr>
        <w:rPr>
          <w:rFonts w:cs="Calibri"/>
        </w:rPr>
      </w:pPr>
    </w:p>
    <w:p w:rsidR="00265244" w:rsidRPr="00686918" w:rsidRDefault="00265244" w:rsidP="00DA3E6D">
      <w:pPr>
        <w:spacing w:after="0" w:line="240" w:lineRule="auto"/>
        <w:jc w:val="center"/>
        <w:rPr>
          <w:rFonts w:cs="Calibri"/>
          <w:sz w:val="24"/>
          <w:szCs w:val="24"/>
        </w:rPr>
      </w:pPr>
      <w:r w:rsidRPr="00686918">
        <w:rPr>
          <w:rFonts w:cs="Calibri"/>
          <w:sz w:val="24"/>
          <w:szCs w:val="24"/>
        </w:rPr>
        <w:t>СОДЕРЖАНИЕ</w:t>
      </w:r>
    </w:p>
    <w:p w:rsidR="00265244" w:rsidRPr="00686918" w:rsidRDefault="00265244" w:rsidP="00DA3E6D">
      <w:pPr>
        <w:spacing w:after="0" w:line="240" w:lineRule="auto"/>
        <w:jc w:val="center"/>
        <w:rPr>
          <w:rFonts w:cs="Calibri"/>
          <w:sz w:val="24"/>
          <w:szCs w:val="24"/>
        </w:rPr>
      </w:pPr>
    </w:p>
    <w:p w:rsidR="00265244" w:rsidRPr="00686918" w:rsidRDefault="00265244" w:rsidP="00DA3E6D">
      <w:pPr>
        <w:spacing w:after="0" w:line="240" w:lineRule="auto"/>
        <w:jc w:val="center"/>
        <w:rPr>
          <w:rFonts w:cs="Calibri"/>
          <w:sz w:val="28"/>
          <w:szCs w:val="28"/>
        </w:rPr>
      </w:pPr>
    </w:p>
    <w:p w:rsidR="00265244" w:rsidRPr="00686918" w:rsidRDefault="00265244" w:rsidP="00DA3E6D">
      <w:pPr>
        <w:spacing w:after="0" w:line="240" w:lineRule="auto"/>
        <w:rPr>
          <w:rFonts w:cs="Calibri"/>
          <w:sz w:val="28"/>
          <w:szCs w:val="28"/>
        </w:rPr>
      </w:pPr>
      <w:r w:rsidRPr="00686918">
        <w:rPr>
          <w:rFonts w:cs="Calibri"/>
          <w:sz w:val="28"/>
          <w:szCs w:val="28"/>
        </w:rPr>
        <w:t>Общие данные…………………………………………………………………………...3</w:t>
      </w:r>
    </w:p>
    <w:p w:rsidR="00265244" w:rsidRPr="00686918" w:rsidRDefault="00265244" w:rsidP="00DA3E6D">
      <w:pPr>
        <w:spacing w:after="0" w:line="240" w:lineRule="auto"/>
        <w:rPr>
          <w:rFonts w:cs="Calibri"/>
          <w:sz w:val="28"/>
          <w:szCs w:val="28"/>
        </w:rPr>
      </w:pPr>
      <w:r w:rsidRPr="00686918">
        <w:rPr>
          <w:rFonts w:cs="Calibri"/>
          <w:sz w:val="28"/>
          <w:szCs w:val="28"/>
        </w:rPr>
        <w:t>Современное состояние дворовой территории……………………………………3</w:t>
      </w:r>
    </w:p>
    <w:p w:rsidR="00265244" w:rsidRPr="00686918" w:rsidRDefault="00265244" w:rsidP="00DA3E6D">
      <w:pPr>
        <w:spacing w:after="0" w:line="240" w:lineRule="auto"/>
        <w:rPr>
          <w:rFonts w:cs="Calibri"/>
          <w:sz w:val="28"/>
          <w:szCs w:val="28"/>
        </w:rPr>
      </w:pPr>
      <w:r w:rsidRPr="00686918">
        <w:rPr>
          <w:rFonts w:cs="Calibri"/>
          <w:sz w:val="28"/>
          <w:szCs w:val="28"/>
        </w:rPr>
        <w:t>Проектное решение………………………………………………………………….….5</w:t>
      </w:r>
    </w:p>
    <w:p w:rsidR="00265244" w:rsidRPr="00686918" w:rsidRDefault="00265244" w:rsidP="00DA3E6D">
      <w:pPr>
        <w:spacing w:after="0" w:line="240" w:lineRule="auto"/>
        <w:rPr>
          <w:rFonts w:cs="Calibri"/>
          <w:sz w:val="28"/>
          <w:szCs w:val="28"/>
        </w:rPr>
      </w:pPr>
      <w:r w:rsidRPr="00686918">
        <w:rPr>
          <w:rFonts w:cs="Calibri"/>
          <w:sz w:val="28"/>
          <w:szCs w:val="28"/>
        </w:rPr>
        <w:t>Примеры используемого оборудования для дворовой территории…………....7</w:t>
      </w:r>
    </w:p>
    <w:p w:rsidR="00265244" w:rsidRPr="00686918" w:rsidRDefault="00265244" w:rsidP="00DA3E6D">
      <w:pPr>
        <w:spacing w:after="0" w:line="240" w:lineRule="auto"/>
        <w:rPr>
          <w:rFonts w:ascii="Cambria" w:hAnsi="Cambria" w:cs="Arial Unicode MS"/>
          <w:sz w:val="28"/>
          <w:szCs w:val="28"/>
        </w:rPr>
      </w:pPr>
    </w:p>
    <w:p w:rsidR="00265244" w:rsidRDefault="00265244"/>
    <w:p w:rsidR="00265244" w:rsidRDefault="00265244"/>
    <w:p w:rsidR="00265244" w:rsidRDefault="00265244"/>
    <w:p w:rsidR="00265244" w:rsidRDefault="00265244"/>
    <w:p w:rsidR="00265244" w:rsidRDefault="00265244"/>
    <w:p w:rsidR="00265244" w:rsidRDefault="00265244"/>
    <w:p w:rsidR="00265244" w:rsidRDefault="00265244"/>
    <w:p w:rsidR="00265244" w:rsidRDefault="00265244"/>
    <w:p w:rsidR="00265244" w:rsidRDefault="00265244"/>
    <w:p w:rsidR="00265244" w:rsidRDefault="00265244"/>
    <w:p w:rsidR="00265244" w:rsidRDefault="00265244"/>
    <w:p w:rsidR="00265244" w:rsidRDefault="00265244"/>
    <w:p w:rsidR="00265244" w:rsidRDefault="00265244"/>
    <w:p w:rsidR="00265244" w:rsidRDefault="00265244"/>
    <w:p w:rsidR="00265244" w:rsidRDefault="00265244"/>
    <w:p w:rsidR="00265244" w:rsidRDefault="00265244"/>
    <w:p w:rsidR="00265244" w:rsidRDefault="00265244"/>
    <w:p w:rsidR="00265244" w:rsidRDefault="00265244"/>
    <w:p w:rsidR="00265244" w:rsidRDefault="00265244"/>
    <w:p w:rsidR="00265244" w:rsidRDefault="00265244"/>
    <w:p w:rsidR="00265244" w:rsidRDefault="00265244"/>
    <w:p w:rsidR="00265244" w:rsidRDefault="00265244"/>
    <w:p w:rsidR="00265244" w:rsidRDefault="00265244"/>
    <w:p w:rsidR="00265244" w:rsidRPr="00914F9F" w:rsidRDefault="0026524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Проект благоустройства дворовой территории 5-ти этажного многоквартирного жилого дома расположенного по адресу: г.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Новокузнецк, </w:t>
      </w:r>
      <w:r>
        <w:rPr>
          <w:rFonts w:ascii="Arial Unicode MS Cyr" w:hAnsi="Arial Unicode MS Cyr" w:cs="Arial Unicode MS Cyr"/>
          <w:sz w:val="24"/>
          <w:szCs w:val="24"/>
        </w:rPr>
        <w:t>Куйбышевский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район, </w:t>
      </w:r>
      <w:r>
        <w:rPr>
          <w:rFonts w:ascii="Arial Unicode MS Cyr" w:hAnsi="Arial Unicode MS Cyr" w:cs="Arial Unicode MS Cyr"/>
          <w:sz w:val="24"/>
          <w:szCs w:val="24"/>
        </w:rPr>
        <w:t>ул.Воробьева,14</w:t>
      </w:r>
      <w:r w:rsidRPr="00914F9F">
        <w:rPr>
          <w:rFonts w:ascii="Arial Unicode MS" w:hAnsi="Arial Unicode MS" w:cs="Arial Unicode MS"/>
          <w:sz w:val="24"/>
          <w:szCs w:val="24"/>
        </w:rPr>
        <w:t>,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выполнен на основании задания заказчика, в качестве заказчика выступает ООО «УК «Проспект»</w:t>
      </w:r>
      <w:r w:rsidRPr="00914F9F">
        <w:rPr>
          <w:rFonts w:ascii="Arial Unicode MS" w:hAnsi="Arial Unicode MS" w:cs="Arial Unicode MS"/>
          <w:sz w:val="24"/>
          <w:szCs w:val="24"/>
        </w:rPr>
        <w:t>.</w:t>
      </w: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Проект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благоустройства выполнен на</w:t>
      </w:r>
      <w:r>
        <w:rPr>
          <w:rFonts w:ascii="Arial Unicode MS Cyr" w:hAnsi="Arial Unicode MS Cyr" w:cs="Arial Unicode MS Cyr"/>
          <w:sz w:val="24"/>
          <w:szCs w:val="24"/>
        </w:rPr>
        <w:t xml:space="preserve"> топографической съемки М 1:500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предоставленной заказчиком</w:t>
      </w:r>
      <w:r w:rsidRPr="00914F9F">
        <w:rPr>
          <w:rFonts w:ascii="Arial Unicode MS" w:hAnsi="Arial Unicode MS" w:cs="Arial Unicode MS"/>
          <w:sz w:val="24"/>
          <w:szCs w:val="24"/>
        </w:rPr>
        <w:t>.</w:t>
      </w: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13020E">
        <w:rPr>
          <w:rFonts w:ascii="Arial Unicode MS Cyr" w:hAnsi="Arial Unicode MS Cyr" w:cs="Arial Unicode MS Cyr"/>
          <w:b/>
          <w:sz w:val="24"/>
          <w:szCs w:val="24"/>
        </w:rPr>
        <w:t>Общие данные.</w:t>
      </w:r>
    </w:p>
    <w:p w:rsidR="00265244" w:rsidRPr="0013020E" w:rsidRDefault="0026524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265244" w:rsidRPr="00914F9F" w:rsidRDefault="0026524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 xml:space="preserve">Жилой дом расположен </w:t>
      </w:r>
      <w:r>
        <w:rPr>
          <w:rFonts w:ascii="Arial Unicode MS Cyr" w:hAnsi="Arial Unicode MS Cyr" w:cs="Arial Unicode MS Cyr"/>
          <w:sz w:val="24"/>
          <w:szCs w:val="24"/>
        </w:rPr>
        <w:t>вдоль улицы Воробьева и  граничит с одной стороны с территорией ГОУ «Новокузнецкий строительный техникум», с другой с территорией жилого дома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. Градостроительная особенность </w:t>
      </w:r>
      <w:r>
        <w:rPr>
          <w:rFonts w:ascii="Arial Unicode MS Cyr" w:hAnsi="Arial Unicode MS Cyr" w:cs="Arial Unicode MS Cyr"/>
          <w:sz w:val="24"/>
          <w:szCs w:val="24"/>
        </w:rPr>
        <w:t>–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по территории участка проходит тупиковый проезд только к этому жилому дому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. </w:t>
      </w:r>
      <w:r>
        <w:rPr>
          <w:rFonts w:ascii="Arial Unicode MS Cyr" w:hAnsi="Arial Unicode MS Cyr" w:cs="Arial Unicode MS Cyr"/>
          <w:sz w:val="24"/>
          <w:szCs w:val="24"/>
        </w:rPr>
        <w:t>В соответствии с межеванием территории участок жилого дома с двух сторон ограничен территорией техникума и его территория принадлежит только одному дому, поэтому необходимо оборудовать данный участок всем необходимым.</w:t>
      </w: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 xml:space="preserve">Земельный </w:t>
      </w:r>
      <w:r>
        <w:rPr>
          <w:rFonts w:ascii="Arial Unicode MS Cyr" w:hAnsi="Arial Unicode MS Cyr" w:cs="Arial Unicode MS Cyr"/>
          <w:sz w:val="24"/>
          <w:szCs w:val="24"/>
        </w:rPr>
        <w:t>участок имеет кадастровый номер</w:t>
      </w:r>
      <w:r>
        <w:rPr>
          <w:rFonts w:ascii="Arial Unicode MS" w:hAnsi="Arial Unicode MS" w:cs="Arial Unicode MS"/>
          <w:sz w:val="24"/>
          <w:szCs w:val="24"/>
        </w:rPr>
        <w:t xml:space="preserve"> 42:30:0302005:10</w:t>
      </w:r>
      <w:r w:rsidRPr="00914F9F">
        <w:rPr>
          <w:rFonts w:ascii="Arial Unicode MS Cyr" w:hAnsi="Arial Unicode MS Cyr" w:cs="Arial Unicode MS Cyr"/>
          <w:sz w:val="24"/>
          <w:szCs w:val="24"/>
        </w:rPr>
        <w:t>. Площадь участка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составляет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3630 м2"/>
        </w:smartTagPr>
        <w:r>
          <w:rPr>
            <w:rFonts w:ascii="Arial Unicode MS" w:hAnsi="Arial Unicode MS" w:cs="Arial Unicode MS"/>
            <w:sz w:val="24"/>
            <w:szCs w:val="24"/>
          </w:rPr>
          <w:t>3630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м2</w:t>
        </w:r>
      </w:smartTag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, в том числе площадь застройки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086,9 м2"/>
        </w:smartTagPr>
        <w:r>
          <w:rPr>
            <w:rFonts w:ascii="Arial Unicode MS" w:hAnsi="Arial Unicode MS" w:cs="Arial Unicode MS"/>
            <w:sz w:val="24"/>
            <w:szCs w:val="24"/>
          </w:rPr>
          <w:t>1086,9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м2</w:t>
        </w:r>
      </w:smartTag>
      <w:r>
        <w:rPr>
          <w:rFonts w:ascii="Arial Unicode MS" w:hAnsi="Arial Unicode MS" w:cs="Arial Unicode MS"/>
          <w:sz w:val="24"/>
          <w:szCs w:val="24"/>
        </w:rPr>
        <w:t>.</w:t>
      </w: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13020E">
        <w:rPr>
          <w:rFonts w:ascii="Arial Unicode MS Cyr" w:hAnsi="Arial Unicode MS Cyr" w:cs="Arial Unicode MS Cyr"/>
          <w:b/>
          <w:sz w:val="24"/>
          <w:szCs w:val="24"/>
        </w:rPr>
        <w:t>Современное состояние дворовой территории.</w:t>
      </w:r>
    </w:p>
    <w:p w:rsidR="00265244" w:rsidRPr="0013020E" w:rsidRDefault="0026524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На сегодняшний день дворовая территория многоквартирного жилого дома имеет неуд</w:t>
      </w:r>
      <w:r>
        <w:rPr>
          <w:rFonts w:ascii="Arial Unicode MS Cyr" w:hAnsi="Arial Unicode MS Cyr" w:cs="Arial Unicode MS Cyr"/>
          <w:sz w:val="24"/>
          <w:szCs w:val="24"/>
        </w:rPr>
        <w:t xml:space="preserve">овлетворительное состояние. </w:t>
      </w:r>
      <w:r w:rsidRPr="00914F9F">
        <w:rPr>
          <w:rFonts w:ascii="Arial Unicode MS Cyr" w:hAnsi="Arial Unicode MS Cyr" w:cs="Arial Unicode MS Cyr"/>
          <w:sz w:val="24"/>
          <w:szCs w:val="24"/>
        </w:rPr>
        <w:t>Ремонт не проводился несколько лет. Отсутствуют места для временного хранения автомобилей, элементы благоустройства.</w:t>
      </w:r>
      <w:r>
        <w:rPr>
          <w:rFonts w:ascii="Arial Unicode MS Cyr" w:hAnsi="Arial Unicode MS Cyr" w:cs="Arial Unicode MS Cyr"/>
          <w:sz w:val="24"/>
          <w:szCs w:val="24"/>
        </w:rPr>
        <w:t xml:space="preserve"> Въезд во двор многоквартирного дома организован со стороны улицы Воробьева. Двор имеет тупиковый проезд. Ширина асфальтового дворового проезда составляет </w:t>
      </w:r>
      <w:smartTag w:uri="urn:schemas-microsoft-com:office:smarttags" w:element="metricconverter">
        <w:smartTagPr>
          <w:attr w:name="ProductID" w:val="3,5 метра"/>
        </w:smartTagPr>
        <w:r>
          <w:rPr>
            <w:rFonts w:ascii="Arial Unicode MS Cyr" w:hAnsi="Arial Unicode MS Cyr" w:cs="Arial Unicode MS Cyr"/>
            <w:sz w:val="24"/>
            <w:szCs w:val="24"/>
          </w:rPr>
          <w:t>3,5 метра</w:t>
        </w:r>
      </w:smartTag>
      <w:r>
        <w:rPr>
          <w:rFonts w:ascii="Arial Unicode MS Cyr" w:hAnsi="Arial Unicode MS Cyr" w:cs="Arial Unicode MS Cyr"/>
          <w:sz w:val="24"/>
          <w:szCs w:val="24"/>
        </w:rPr>
        <w:t>. Движение пешеходов по двору осуществляется по проезду. Из положительного хотелось бы отметить, что выполнен ремонт отмоски здания.</w:t>
      </w: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 №1. Общий вид двора</w:t>
      </w:r>
    </w:p>
    <w:p w:rsidR="00265244" w:rsidRDefault="00265244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265244" w:rsidRDefault="00265244" w:rsidP="000D1389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325FEB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11" o:spid="_x0000_i1026" type="#_x0000_t75" style="width:212.25pt;height:289.5pt;visibility:visible">
            <v:imagedata r:id="rId6" o:title=""/>
          </v:shape>
        </w:pict>
      </w: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Рис.№2. Состояние проезда.</w:t>
      </w: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265244" w:rsidRDefault="00265244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265244" w:rsidRDefault="00265244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325FEB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13" o:spid="_x0000_i1027" type="#_x0000_t75" style="width:194.25pt;height:265.5pt;visibility:visible">
            <v:imagedata r:id="rId7" o:title=""/>
          </v:shape>
        </w:pict>
      </w: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6757B4">
        <w:rPr>
          <w:rFonts w:ascii="Arial Unicode MS Cyr" w:hAnsi="Arial Unicode MS Cyr" w:cs="Arial Unicode MS Cyr"/>
          <w:sz w:val="24"/>
          <w:szCs w:val="24"/>
        </w:rPr>
        <w:t>Рис. №</w:t>
      </w:r>
      <w:r>
        <w:rPr>
          <w:rFonts w:ascii="Arial Unicode MS" w:hAnsi="Arial Unicode MS" w:cs="Arial Unicode MS"/>
          <w:sz w:val="24"/>
          <w:szCs w:val="24"/>
        </w:rPr>
        <w:t>3</w:t>
      </w:r>
      <w:r w:rsidRPr="006757B4">
        <w:rPr>
          <w:rFonts w:ascii="Arial Unicode MS Cyr" w:hAnsi="Arial Unicode MS Cyr" w:cs="Arial Unicode MS Cyr"/>
          <w:sz w:val="24"/>
          <w:szCs w:val="24"/>
        </w:rPr>
        <w:t>. Отсутствие стоянки для временного хранения легковых автомобилей.</w:t>
      </w: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265244" w:rsidRDefault="00265244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325FEB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12" o:spid="_x0000_i1028" type="#_x0000_t75" style="width:245.25pt;height:327pt;visibility:visible">
            <v:imagedata r:id="rId8" o:title=""/>
          </v:shape>
        </w:pict>
      </w: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265244" w:rsidRPr="006757B4" w:rsidRDefault="00265244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442735">
        <w:rPr>
          <w:rFonts w:ascii="Arial Unicode MS Cyr" w:hAnsi="Arial Unicode MS Cyr" w:cs="Arial Unicode MS Cyr"/>
          <w:b/>
          <w:sz w:val="24"/>
          <w:szCs w:val="24"/>
        </w:rPr>
        <w:t>Проектное решение.</w:t>
      </w:r>
    </w:p>
    <w:p w:rsidR="00265244" w:rsidRPr="00442735" w:rsidRDefault="00265244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265244" w:rsidRPr="00686918" w:rsidRDefault="00265244" w:rsidP="00F77EC9">
      <w:pPr>
        <w:spacing w:after="0" w:line="240" w:lineRule="auto"/>
        <w:rPr>
          <w:rFonts w:cs="Calibri"/>
          <w:sz w:val="28"/>
          <w:szCs w:val="28"/>
        </w:rPr>
      </w:pPr>
      <w:r w:rsidRPr="00686918">
        <w:rPr>
          <w:rFonts w:cs="Calibri"/>
          <w:sz w:val="28"/>
          <w:szCs w:val="28"/>
        </w:rPr>
        <w:t>Настоящий проект благоустройства дворовой территории предусматривает организацию открытой стоянки для временного хранения легковых автомобилей на 17 машиномест, ремонт внутри дворового проезда и организацию пешеходного прохода.</w:t>
      </w:r>
    </w:p>
    <w:p w:rsidR="00265244" w:rsidRDefault="00265244" w:rsidP="00F77EC9">
      <w:pPr>
        <w:spacing w:after="0" w:line="240" w:lineRule="auto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sz w:val="28"/>
          <w:szCs w:val="28"/>
        </w:rPr>
        <w:t xml:space="preserve">Для благоустройства данной дворовой территории необходимы следующие </w:t>
      </w:r>
      <w:r w:rsidRPr="00686918">
        <w:rPr>
          <w:rFonts w:cs="Calibri"/>
          <w:color w:val="000000"/>
          <w:sz w:val="28"/>
          <w:szCs w:val="28"/>
        </w:rPr>
        <w:t>мероприятия:</w:t>
      </w:r>
    </w:p>
    <w:p w:rsidR="00265244" w:rsidRPr="00686918" w:rsidRDefault="00265244" w:rsidP="00F77EC9">
      <w:pPr>
        <w:spacing w:after="0" w:line="240" w:lineRule="auto"/>
        <w:rPr>
          <w:rFonts w:cs="Calibri"/>
          <w:color w:val="000000"/>
          <w:sz w:val="28"/>
          <w:szCs w:val="28"/>
        </w:rPr>
      </w:pPr>
    </w:p>
    <w:p w:rsidR="00265244" w:rsidRPr="00686918" w:rsidRDefault="00265244" w:rsidP="00DA3E6D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>Минимальный перечень работ:</w:t>
      </w:r>
    </w:p>
    <w:p w:rsidR="00265244" w:rsidRPr="00686918" w:rsidRDefault="00265244" w:rsidP="00DA3E6D">
      <w:pPr>
        <w:pStyle w:val="ListParagraph"/>
        <w:numPr>
          <w:ilvl w:val="1"/>
          <w:numId w:val="2"/>
        </w:numPr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>Восстановление старого асфальтобетонного покрытия проезда: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 xml:space="preserve">а) Устройство выравнивающего слоя из асфальтобетонной смеси, толщиной </w:t>
      </w:r>
      <w:smartTag w:uri="urn:schemas-microsoft-com:office:smarttags" w:element="metricconverter">
        <w:smartTagPr>
          <w:attr w:name="ProductID" w:val="2 см"/>
        </w:smartTagPr>
        <w:r w:rsidRPr="00686918">
          <w:rPr>
            <w:rFonts w:cs="Calibri"/>
            <w:color w:val="000000"/>
            <w:sz w:val="28"/>
            <w:szCs w:val="28"/>
          </w:rPr>
          <w:t>2 см</w:t>
        </w:r>
      </w:smartTag>
      <w:r w:rsidRPr="00686918">
        <w:rPr>
          <w:rFonts w:cs="Calibri"/>
          <w:color w:val="000000"/>
          <w:sz w:val="28"/>
          <w:szCs w:val="28"/>
        </w:rPr>
        <w:t xml:space="preserve">, марки </w:t>
      </w:r>
      <w:r w:rsidRPr="00686918">
        <w:rPr>
          <w:rFonts w:cs="Calibri"/>
          <w:color w:val="000000"/>
          <w:sz w:val="28"/>
          <w:szCs w:val="28"/>
          <w:lang w:val="en-US"/>
        </w:rPr>
        <w:t>II</w:t>
      </w:r>
      <w:r w:rsidRPr="00686918">
        <w:rPr>
          <w:rFonts w:cs="Calibri"/>
          <w:color w:val="000000"/>
          <w:sz w:val="28"/>
          <w:szCs w:val="28"/>
        </w:rPr>
        <w:t xml:space="preserve"> – 200 м2/9,6 тн.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 xml:space="preserve">б) Устройство выравнивающего слоя из шлакового щебня фракций 0-10,толщиной </w:t>
      </w:r>
      <w:smartTag w:uri="urn:schemas-microsoft-com:office:smarttags" w:element="metricconverter">
        <w:smartTagPr>
          <w:attr w:name="ProductID" w:val="10 см"/>
        </w:smartTagPr>
        <w:r w:rsidRPr="00686918">
          <w:rPr>
            <w:rFonts w:cs="Calibri"/>
            <w:color w:val="000000"/>
            <w:sz w:val="28"/>
            <w:szCs w:val="28"/>
          </w:rPr>
          <w:t>10 см</w:t>
        </w:r>
      </w:smartTag>
      <w:r w:rsidRPr="00686918">
        <w:rPr>
          <w:rFonts w:cs="Calibri"/>
          <w:color w:val="000000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00,0 м2"/>
        </w:smartTagPr>
        <w:r w:rsidRPr="00686918">
          <w:rPr>
            <w:rFonts w:cs="Calibri"/>
            <w:color w:val="000000"/>
            <w:sz w:val="28"/>
            <w:szCs w:val="28"/>
          </w:rPr>
          <w:t>200,0 м2</w:t>
        </w:r>
      </w:smartTag>
      <w:r w:rsidRPr="00686918">
        <w:rPr>
          <w:rFonts w:cs="Calibri"/>
          <w:color w:val="000000"/>
          <w:sz w:val="28"/>
          <w:szCs w:val="28"/>
        </w:rPr>
        <w:t>;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 xml:space="preserve">в) Устройство покрытия из мелкозернистого асфальтобетона толщиной </w:t>
      </w:r>
      <w:smartTag w:uri="urn:schemas-microsoft-com:office:smarttags" w:element="metricconverter">
        <w:smartTagPr>
          <w:attr w:name="ProductID" w:val="5 см"/>
        </w:smartTagPr>
        <w:r w:rsidRPr="00686918">
          <w:rPr>
            <w:rFonts w:cs="Calibri"/>
            <w:color w:val="000000"/>
            <w:sz w:val="28"/>
            <w:szCs w:val="28"/>
          </w:rPr>
          <w:t>5 см</w:t>
        </w:r>
      </w:smartTag>
      <w:r w:rsidRPr="00686918">
        <w:rPr>
          <w:rFonts w:cs="Calibri"/>
          <w:color w:val="000000"/>
          <w:sz w:val="28"/>
          <w:szCs w:val="28"/>
        </w:rPr>
        <w:t xml:space="preserve">, марки </w:t>
      </w:r>
      <w:r w:rsidRPr="00686918">
        <w:rPr>
          <w:rFonts w:cs="Calibri"/>
          <w:color w:val="000000"/>
          <w:sz w:val="28"/>
          <w:szCs w:val="28"/>
          <w:lang w:val="en-US"/>
        </w:rPr>
        <w:t>II</w:t>
      </w:r>
      <w:r w:rsidRPr="00686918">
        <w:rPr>
          <w:rFonts w:cs="Calibri"/>
          <w:color w:val="000000"/>
          <w:sz w:val="28"/>
          <w:szCs w:val="28"/>
        </w:rPr>
        <w:t xml:space="preserve">, тип Б – </w:t>
      </w:r>
      <w:smartTag w:uri="urn:schemas-microsoft-com:office:smarttags" w:element="metricconverter">
        <w:smartTagPr>
          <w:attr w:name="ProductID" w:val="400,0 м2"/>
        </w:smartTagPr>
        <w:r w:rsidRPr="00686918">
          <w:rPr>
            <w:rFonts w:cs="Calibri"/>
            <w:color w:val="000000"/>
            <w:sz w:val="28"/>
            <w:szCs w:val="28"/>
          </w:rPr>
          <w:t>400,0 м2</w:t>
        </w:r>
      </w:smartTag>
      <w:r w:rsidRPr="00686918">
        <w:rPr>
          <w:rFonts w:cs="Calibri"/>
          <w:color w:val="000000"/>
          <w:sz w:val="28"/>
          <w:szCs w:val="28"/>
        </w:rPr>
        <w:t xml:space="preserve">. 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 xml:space="preserve">1.2.     Разборка бортовых камней БР.100.30.18 и бетонного основания – </w:t>
      </w:r>
      <w:smartTag w:uri="urn:schemas-microsoft-com:office:smarttags" w:element="metricconverter">
        <w:smartTagPr>
          <w:attr w:name="ProductID" w:val="230,0 м"/>
        </w:smartTagPr>
        <w:r w:rsidRPr="00686918">
          <w:rPr>
            <w:rFonts w:cs="Calibri"/>
            <w:color w:val="000000"/>
            <w:sz w:val="28"/>
            <w:szCs w:val="28"/>
          </w:rPr>
          <w:t>230,0 м</w:t>
        </w:r>
      </w:smartTag>
      <w:r w:rsidRPr="00686918">
        <w:rPr>
          <w:rFonts w:cs="Calibri"/>
          <w:color w:val="000000"/>
          <w:sz w:val="28"/>
          <w:szCs w:val="28"/>
        </w:rPr>
        <w:t>.п./45,26 тн..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>1.3.     Установка новых бортовых камней</w:t>
      </w:r>
      <w:r>
        <w:rPr>
          <w:rFonts w:cs="Calibri"/>
          <w:color w:val="000000"/>
          <w:sz w:val="28"/>
          <w:szCs w:val="28"/>
        </w:rPr>
        <w:t xml:space="preserve"> на щебеночном основании</w:t>
      </w:r>
      <w:r w:rsidRPr="00686918">
        <w:rPr>
          <w:rFonts w:cs="Calibri"/>
          <w:color w:val="000000"/>
          <w:sz w:val="28"/>
          <w:szCs w:val="28"/>
        </w:rPr>
        <w:t>: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>а) П-1У (длина-</w:t>
      </w:r>
      <w:smartTag w:uri="urn:schemas-microsoft-com:office:smarttags" w:element="metricconverter">
        <w:smartTagPr>
          <w:attr w:name="ProductID" w:val="5,7 м"/>
        </w:smartTagPr>
        <w:r w:rsidRPr="00686918">
          <w:rPr>
            <w:rFonts w:cs="Calibri"/>
            <w:color w:val="000000"/>
            <w:sz w:val="28"/>
            <w:szCs w:val="28"/>
          </w:rPr>
          <w:t>5,7 м</w:t>
        </w:r>
      </w:smartTag>
      <w:r w:rsidRPr="00686918">
        <w:rPr>
          <w:rFonts w:cs="Calibri"/>
          <w:color w:val="000000"/>
          <w:sz w:val="28"/>
          <w:szCs w:val="28"/>
        </w:rPr>
        <w:t xml:space="preserve">, объем </w:t>
      </w:r>
      <w:smartTag w:uri="urn:schemas-microsoft-com:office:smarttags" w:element="metricconverter">
        <w:smartTagPr>
          <w:attr w:name="ProductID" w:val="1 м"/>
        </w:smartTagPr>
        <w:r w:rsidRPr="00686918">
          <w:rPr>
            <w:rFonts w:cs="Calibri"/>
            <w:color w:val="000000"/>
            <w:sz w:val="28"/>
            <w:szCs w:val="28"/>
          </w:rPr>
          <w:t>1 м</w:t>
        </w:r>
      </w:smartTag>
      <w:r w:rsidRPr="00686918">
        <w:rPr>
          <w:rFonts w:cs="Calibri"/>
          <w:color w:val="000000"/>
          <w:sz w:val="28"/>
          <w:szCs w:val="28"/>
        </w:rPr>
        <w:t>.п.-</w:t>
      </w:r>
      <w:smartTag w:uri="urn:schemas-microsoft-com:office:smarttags" w:element="metricconverter">
        <w:smartTagPr>
          <w:attr w:name="ProductID" w:val="0,0525 м3"/>
        </w:smartTagPr>
        <w:r w:rsidRPr="00686918">
          <w:rPr>
            <w:rFonts w:cs="Calibri"/>
            <w:color w:val="000000"/>
            <w:sz w:val="28"/>
            <w:szCs w:val="28"/>
          </w:rPr>
          <w:t>0,0525 м3</w:t>
        </w:r>
      </w:smartTag>
      <w:r w:rsidRPr="00686918">
        <w:rPr>
          <w:rFonts w:cs="Calibri"/>
          <w:color w:val="000000"/>
          <w:sz w:val="28"/>
          <w:szCs w:val="28"/>
        </w:rPr>
        <w:t xml:space="preserve">) – </w:t>
      </w:r>
      <w:smartTag w:uri="urn:schemas-microsoft-com:office:smarttags" w:element="metricconverter">
        <w:smartTagPr>
          <w:attr w:name="ProductID" w:val="200,0 м"/>
        </w:smartTagPr>
        <w:r w:rsidRPr="00686918">
          <w:rPr>
            <w:rFonts w:cs="Calibri"/>
            <w:color w:val="000000"/>
            <w:sz w:val="28"/>
            <w:szCs w:val="28"/>
          </w:rPr>
          <w:t>200,0 м</w:t>
        </w:r>
      </w:smartTag>
      <w:r w:rsidRPr="00686918">
        <w:rPr>
          <w:rFonts w:cs="Calibri"/>
          <w:color w:val="000000"/>
          <w:sz w:val="28"/>
          <w:szCs w:val="28"/>
        </w:rPr>
        <w:t>.п.;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>б) П-1У</w:t>
      </w:r>
      <w:r>
        <w:rPr>
          <w:rFonts w:cs="Calibri"/>
          <w:color w:val="000000"/>
          <w:sz w:val="28"/>
          <w:szCs w:val="28"/>
        </w:rPr>
        <w:t>-1</w:t>
      </w:r>
      <w:r w:rsidRPr="00686918">
        <w:rPr>
          <w:rFonts w:cs="Calibri"/>
          <w:color w:val="000000"/>
          <w:sz w:val="28"/>
          <w:szCs w:val="28"/>
        </w:rPr>
        <w:t xml:space="preserve"> (длина-</w:t>
      </w:r>
      <w:smartTag w:uri="urn:schemas-microsoft-com:office:smarttags" w:element="metricconverter">
        <w:smartTagPr>
          <w:attr w:name="ProductID" w:val="1,0 м"/>
        </w:smartTagPr>
        <w:r w:rsidRPr="00686918">
          <w:rPr>
            <w:rFonts w:cs="Calibri"/>
            <w:color w:val="000000"/>
            <w:sz w:val="28"/>
            <w:szCs w:val="28"/>
          </w:rPr>
          <w:t>1,0 м</w:t>
        </w:r>
      </w:smartTag>
      <w:r w:rsidRPr="00686918">
        <w:rPr>
          <w:rFonts w:cs="Calibri"/>
          <w:color w:val="000000"/>
          <w:sz w:val="28"/>
          <w:szCs w:val="28"/>
        </w:rPr>
        <w:t xml:space="preserve">, объем </w:t>
      </w:r>
      <w:smartTag w:uri="urn:schemas-microsoft-com:office:smarttags" w:element="metricconverter">
        <w:smartTagPr>
          <w:attr w:name="ProductID" w:val="1 м"/>
        </w:smartTagPr>
        <w:r w:rsidRPr="00686918">
          <w:rPr>
            <w:rFonts w:cs="Calibri"/>
            <w:color w:val="000000"/>
            <w:sz w:val="28"/>
            <w:szCs w:val="28"/>
          </w:rPr>
          <w:t>1 м</w:t>
        </w:r>
      </w:smartTag>
      <w:r w:rsidRPr="00686918">
        <w:rPr>
          <w:rFonts w:cs="Calibri"/>
          <w:color w:val="000000"/>
          <w:sz w:val="28"/>
          <w:szCs w:val="28"/>
        </w:rPr>
        <w:t>.п.-</w:t>
      </w:r>
      <w:smartTag w:uri="urn:schemas-microsoft-com:office:smarttags" w:element="metricconverter">
        <w:smartTagPr>
          <w:attr w:name="ProductID" w:val="0,0525 м3"/>
        </w:smartTagPr>
        <w:r w:rsidRPr="00686918">
          <w:rPr>
            <w:rFonts w:cs="Calibri"/>
            <w:color w:val="000000"/>
            <w:sz w:val="28"/>
            <w:szCs w:val="28"/>
          </w:rPr>
          <w:t>0,0525 м3</w:t>
        </w:r>
      </w:smartTag>
      <w:r w:rsidRPr="00686918">
        <w:rPr>
          <w:rFonts w:cs="Calibri"/>
          <w:color w:val="000000"/>
          <w:sz w:val="28"/>
          <w:szCs w:val="28"/>
        </w:rPr>
        <w:t xml:space="preserve">) – </w:t>
      </w:r>
      <w:smartTag w:uri="urn:schemas-microsoft-com:office:smarttags" w:element="metricconverter">
        <w:smartTagPr>
          <w:attr w:name="ProductID" w:val="30,0 м"/>
        </w:smartTagPr>
        <w:r w:rsidRPr="00686918">
          <w:rPr>
            <w:rFonts w:cs="Calibri"/>
            <w:color w:val="000000"/>
            <w:sz w:val="28"/>
            <w:szCs w:val="28"/>
          </w:rPr>
          <w:t>30,0 м</w:t>
        </w:r>
      </w:smartTag>
      <w:r w:rsidRPr="00686918">
        <w:rPr>
          <w:rFonts w:cs="Calibri"/>
          <w:color w:val="000000"/>
          <w:sz w:val="28"/>
          <w:szCs w:val="28"/>
        </w:rPr>
        <w:t>.п..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 xml:space="preserve">1.4. Восстановление газонов, толщиной </w:t>
      </w:r>
      <w:smartTag w:uri="urn:schemas-microsoft-com:office:smarttags" w:element="metricconverter">
        <w:smartTagPr>
          <w:attr w:name="ProductID" w:val="15 см"/>
        </w:smartTagPr>
        <w:r w:rsidRPr="00686918">
          <w:rPr>
            <w:rFonts w:cs="Calibri"/>
            <w:color w:val="000000"/>
            <w:sz w:val="28"/>
            <w:szCs w:val="28"/>
          </w:rPr>
          <w:t>15 см</w:t>
        </w:r>
      </w:smartTag>
      <w:r w:rsidRPr="00686918">
        <w:rPr>
          <w:rFonts w:cs="Calibri"/>
          <w:color w:val="000000"/>
          <w:sz w:val="28"/>
          <w:szCs w:val="28"/>
        </w:rPr>
        <w:t xml:space="preserve"> с внесением растительной земли – </w:t>
      </w:r>
      <w:smartTag w:uri="urn:schemas-microsoft-com:office:smarttags" w:element="metricconverter">
        <w:smartTagPr>
          <w:attr w:name="ProductID" w:val="230,0 м2"/>
        </w:smartTagPr>
        <w:r w:rsidRPr="00686918">
          <w:rPr>
            <w:rFonts w:cs="Calibri"/>
            <w:color w:val="000000"/>
            <w:sz w:val="28"/>
            <w:szCs w:val="28"/>
          </w:rPr>
          <w:t>230,0 м2</w:t>
        </w:r>
      </w:smartTag>
      <w:r w:rsidRPr="00686918">
        <w:rPr>
          <w:rFonts w:cs="Calibri"/>
          <w:color w:val="000000"/>
          <w:sz w:val="28"/>
          <w:szCs w:val="28"/>
        </w:rPr>
        <w:t>.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>1.5.     Наращивание колодцев: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 xml:space="preserve"> а) Демонтаж люка – 2 шт;</w:t>
      </w:r>
    </w:p>
    <w:p w:rsidR="00265244" w:rsidRPr="00686918" w:rsidRDefault="00265244" w:rsidP="00DA3E6D">
      <w:pPr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 xml:space="preserve"> б) Установка опор из колец диаметром до1000 мм – </w:t>
      </w:r>
      <w:smartTag w:uri="urn:schemas-microsoft-com:office:smarttags" w:element="metricconverter">
        <w:smartTagPr>
          <w:attr w:name="ProductID" w:val="0,04 м3"/>
        </w:smartTagPr>
        <w:r w:rsidRPr="00686918">
          <w:rPr>
            <w:rFonts w:cs="Calibri"/>
            <w:color w:val="000000"/>
            <w:sz w:val="28"/>
            <w:szCs w:val="28"/>
          </w:rPr>
          <w:t>0,04 м3</w:t>
        </w:r>
      </w:smartTag>
      <w:r w:rsidRPr="00686918">
        <w:rPr>
          <w:rFonts w:cs="Calibri"/>
          <w:color w:val="000000"/>
          <w:sz w:val="28"/>
          <w:szCs w:val="28"/>
        </w:rPr>
        <w:t>;</w:t>
      </w:r>
    </w:p>
    <w:p w:rsidR="00265244" w:rsidRPr="00686918" w:rsidRDefault="00265244" w:rsidP="00DA3E6D">
      <w:pPr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 xml:space="preserve"> в) Установка люка – 2 шт.</w:t>
      </w:r>
    </w:p>
    <w:p w:rsidR="00265244" w:rsidRPr="00686918" w:rsidRDefault="00265244" w:rsidP="00DA3E6D">
      <w:pPr>
        <w:pStyle w:val="ListParagraph"/>
        <w:spacing w:after="0" w:line="240" w:lineRule="auto"/>
        <w:ind w:left="0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 xml:space="preserve"> 1.6.    Установка скамеек,  приварка на 4-х стержнях арматурой А-10 (</w:t>
      </w:r>
      <w:r w:rsidRPr="00686918">
        <w:rPr>
          <w:rFonts w:cs="Calibri"/>
          <w:color w:val="000000"/>
          <w:sz w:val="28"/>
          <w:szCs w:val="28"/>
          <w:lang w:val="en-US"/>
        </w:rPr>
        <w:t>L</w:t>
      </w:r>
      <w:r w:rsidRPr="00686918">
        <w:rPr>
          <w:rFonts w:cs="Calibri"/>
          <w:color w:val="000000"/>
          <w:sz w:val="28"/>
          <w:szCs w:val="28"/>
        </w:rPr>
        <w:t>=30 см) – 4 шт.</w:t>
      </w:r>
    </w:p>
    <w:p w:rsidR="00265244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 xml:space="preserve"> 1.7.    Установка урн, приварка на 4-х стержнях арматурой А-10 (</w:t>
      </w:r>
      <w:r w:rsidRPr="00686918">
        <w:rPr>
          <w:rFonts w:cs="Calibri"/>
          <w:color w:val="000000"/>
          <w:sz w:val="28"/>
          <w:szCs w:val="28"/>
          <w:lang w:val="en-US"/>
        </w:rPr>
        <w:t>L</w:t>
      </w:r>
      <w:r w:rsidRPr="00686918">
        <w:rPr>
          <w:rFonts w:cs="Calibri"/>
          <w:color w:val="000000"/>
          <w:sz w:val="28"/>
          <w:szCs w:val="28"/>
        </w:rPr>
        <w:t>=30 см) – 4 шт</w:t>
      </w:r>
      <w:r>
        <w:rPr>
          <w:rFonts w:cs="Calibri"/>
          <w:color w:val="000000"/>
          <w:sz w:val="28"/>
          <w:szCs w:val="28"/>
        </w:rPr>
        <w:t>.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</w:p>
    <w:p w:rsidR="00265244" w:rsidRDefault="00265244" w:rsidP="00DA3E6D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>Дополнительный перечень работ:</w:t>
      </w:r>
    </w:p>
    <w:p w:rsidR="00265244" w:rsidRPr="00686918" w:rsidRDefault="00265244" w:rsidP="00686918">
      <w:pPr>
        <w:pStyle w:val="ListParagraph"/>
        <w:spacing w:after="0" w:line="240" w:lineRule="auto"/>
        <w:ind w:left="284"/>
        <w:jc w:val="both"/>
        <w:rPr>
          <w:rFonts w:cs="Calibri"/>
          <w:color w:val="000000"/>
          <w:sz w:val="28"/>
          <w:szCs w:val="28"/>
        </w:rPr>
      </w:pP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>2.1.    Валка деревьев: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 xml:space="preserve"> а) Валка деревьев (клен, карагач) диаметром свыше </w:t>
      </w:r>
      <w:smartTag w:uri="urn:schemas-microsoft-com:office:smarttags" w:element="metricconverter">
        <w:smartTagPr>
          <w:attr w:name="ProductID" w:val="30 см"/>
        </w:smartTagPr>
        <w:r w:rsidRPr="00686918">
          <w:rPr>
            <w:rFonts w:cs="Calibri"/>
            <w:color w:val="000000"/>
            <w:sz w:val="28"/>
            <w:szCs w:val="28"/>
          </w:rPr>
          <w:t>30 см</w:t>
        </w:r>
      </w:smartTag>
      <w:r w:rsidRPr="00686918">
        <w:rPr>
          <w:rFonts w:cs="Calibri"/>
          <w:color w:val="000000"/>
          <w:sz w:val="28"/>
          <w:szCs w:val="28"/>
        </w:rPr>
        <w:t xml:space="preserve"> - 7 шт/10.06 м3.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 xml:space="preserve"> б) Корчевка пней диаметром более </w:t>
      </w:r>
      <w:smartTag w:uri="urn:schemas-microsoft-com:office:smarttags" w:element="metricconverter">
        <w:smartTagPr>
          <w:attr w:name="ProductID" w:val="32 см"/>
        </w:smartTagPr>
        <w:r w:rsidRPr="00686918">
          <w:rPr>
            <w:rFonts w:cs="Calibri"/>
            <w:color w:val="000000"/>
            <w:sz w:val="28"/>
            <w:szCs w:val="28"/>
          </w:rPr>
          <w:t>32 см</w:t>
        </w:r>
      </w:smartTag>
      <w:r w:rsidRPr="00686918">
        <w:rPr>
          <w:rFonts w:cs="Calibri"/>
          <w:color w:val="000000"/>
          <w:sz w:val="28"/>
          <w:szCs w:val="28"/>
        </w:rPr>
        <w:t xml:space="preserve"> -10 шт/2,59 м3.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 xml:space="preserve"> в) Засыпка ям подкоренных щебнем шлаковым фракций 40-70 – 10 шт./2,6 м3.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>2.</w:t>
      </w:r>
      <w:r>
        <w:rPr>
          <w:rFonts w:cs="Calibri"/>
          <w:color w:val="000000"/>
          <w:sz w:val="28"/>
          <w:szCs w:val="28"/>
        </w:rPr>
        <w:t>3</w:t>
      </w:r>
      <w:r w:rsidRPr="00686918">
        <w:rPr>
          <w:rFonts w:cs="Calibri"/>
          <w:color w:val="000000"/>
          <w:sz w:val="28"/>
          <w:szCs w:val="28"/>
        </w:rPr>
        <w:t>.   Устройство нового асфальтобетонного покрытия под открытую стоянку для временного хранения легковых автомобилей: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>а) Разработка земляного корыта</w:t>
      </w:r>
      <w:r>
        <w:rPr>
          <w:rFonts w:cs="Calibri"/>
          <w:color w:val="000000"/>
          <w:sz w:val="28"/>
          <w:szCs w:val="28"/>
        </w:rPr>
        <w:t xml:space="preserve">  толщиной 20см бульдозером ,грунт 2 группы </w:t>
      </w:r>
      <w:r w:rsidRPr="00686918">
        <w:rPr>
          <w:rFonts w:cs="Calibri"/>
          <w:color w:val="000000"/>
          <w:sz w:val="28"/>
          <w:szCs w:val="28"/>
        </w:rPr>
        <w:t xml:space="preserve"> – </w:t>
      </w:r>
      <w:r>
        <w:rPr>
          <w:rFonts w:cs="Calibri"/>
          <w:color w:val="000000"/>
          <w:sz w:val="28"/>
          <w:szCs w:val="28"/>
        </w:rPr>
        <w:t xml:space="preserve"> 360м2/</w:t>
      </w:r>
      <w:r w:rsidRPr="00686918">
        <w:rPr>
          <w:rFonts w:cs="Calibri"/>
          <w:color w:val="000000"/>
          <w:sz w:val="28"/>
          <w:szCs w:val="28"/>
        </w:rPr>
        <w:t>108,0 м3;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 xml:space="preserve">б) Устройство шлакового основания фракции 40-70, толщиной </w:t>
      </w:r>
      <w:smartTag w:uri="urn:schemas-microsoft-com:office:smarttags" w:element="metricconverter">
        <w:smartTagPr>
          <w:attr w:name="ProductID" w:val="15 см"/>
        </w:smartTagPr>
        <w:r w:rsidRPr="00686918">
          <w:rPr>
            <w:rFonts w:cs="Calibri"/>
            <w:color w:val="000000"/>
            <w:sz w:val="28"/>
            <w:szCs w:val="28"/>
          </w:rPr>
          <w:t>15 см</w:t>
        </w:r>
      </w:smartTag>
      <w:r w:rsidRPr="00686918">
        <w:rPr>
          <w:rFonts w:cs="Calibri"/>
          <w:color w:val="000000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5.1 м3"/>
        </w:smartTagPr>
        <w:r w:rsidRPr="00686918">
          <w:rPr>
            <w:rFonts w:cs="Calibri"/>
            <w:color w:val="000000"/>
            <w:sz w:val="28"/>
            <w:szCs w:val="28"/>
          </w:rPr>
          <w:t>55.1 м3</w:t>
        </w:r>
      </w:smartTag>
      <w:r w:rsidRPr="00686918">
        <w:rPr>
          <w:rFonts w:cs="Calibri"/>
          <w:color w:val="000000"/>
          <w:sz w:val="28"/>
          <w:szCs w:val="28"/>
        </w:rPr>
        <w:t>;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 xml:space="preserve">в) Устройство шлакового основания фракции 20-40, толщиной </w:t>
      </w:r>
      <w:smartTag w:uri="urn:schemas-microsoft-com:office:smarttags" w:element="metricconverter">
        <w:smartTagPr>
          <w:attr w:name="ProductID" w:val="8 см"/>
        </w:smartTagPr>
        <w:r w:rsidRPr="00686918">
          <w:rPr>
            <w:rFonts w:cs="Calibri"/>
            <w:color w:val="000000"/>
            <w:sz w:val="28"/>
            <w:szCs w:val="28"/>
          </w:rPr>
          <w:t>8 см</w:t>
        </w:r>
      </w:smartTag>
      <w:r w:rsidRPr="00686918">
        <w:rPr>
          <w:rFonts w:cs="Calibri"/>
          <w:color w:val="000000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8.8 м3"/>
        </w:smartTagPr>
        <w:r w:rsidRPr="00686918">
          <w:rPr>
            <w:rFonts w:cs="Calibri"/>
            <w:color w:val="000000"/>
            <w:sz w:val="28"/>
            <w:szCs w:val="28"/>
          </w:rPr>
          <w:t>28.8 м3</w:t>
        </w:r>
      </w:smartTag>
      <w:r w:rsidRPr="00686918">
        <w:rPr>
          <w:rFonts w:cs="Calibri"/>
          <w:color w:val="000000"/>
          <w:sz w:val="28"/>
          <w:szCs w:val="28"/>
        </w:rPr>
        <w:t>;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 xml:space="preserve">г) Устройство покрытия из пористого асфальтобетона, толщиной  </w:t>
      </w:r>
      <w:smartTag w:uri="urn:schemas-microsoft-com:office:smarttags" w:element="metricconverter">
        <w:smartTagPr>
          <w:attr w:name="ProductID" w:val="4 см"/>
        </w:smartTagPr>
        <w:r w:rsidRPr="00686918">
          <w:rPr>
            <w:rFonts w:cs="Calibri"/>
            <w:color w:val="000000"/>
            <w:sz w:val="28"/>
            <w:szCs w:val="28"/>
          </w:rPr>
          <w:t>4 см</w:t>
        </w:r>
      </w:smartTag>
      <w:r w:rsidRPr="00686918">
        <w:rPr>
          <w:rFonts w:cs="Calibri"/>
          <w:color w:val="000000"/>
          <w:sz w:val="28"/>
          <w:szCs w:val="28"/>
        </w:rPr>
        <w:t xml:space="preserve">, марки </w:t>
      </w:r>
      <w:r w:rsidRPr="00686918">
        <w:rPr>
          <w:rFonts w:cs="Calibri"/>
          <w:color w:val="000000"/>
          <w:sz w:val="28"/>
          <w:szCs w:val="28"/>
          <w:lang w:val="en-US"/>
        </w:rPr>
        <w:t>II</w:t>
      </w:r>
      <w:r w:rsidRPr="00686918">
        <w:rPr>
          <w:rFonts w:cs="Calibri"/>
          <w:color w:val="000000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360,0 м2"/>
        </w:smartTagPr>
        <w:r w:rsidRPr="00686918">
          <w:rPr>
            <w:rFonts w:cs="Calibri"/>
            <w:color w:val="000000"/>
            <w:sz w:val="28"/>
            <w:szCs w:val="28"/>
          </w:rPr>
          <w:t>360,0 м2</w:t>
        </w:r>
      </w:smartTag>
      <w:r w:rsidRPr="00686918">
        <w:rPr>
          <w:rFonts w:cs="Calibri"/>
          <w:color w:val="000000"/>
          <w:sz w:val="28"/>
          <w:szCs w:val="28"/>
        </w:rPr>
        <w:t>;</w:t>
      </w:r>
    </w:p>
    <w:p w:rsidR="00265244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 xml:space="preserve">д) Устройство покрытия из мелкозернистого асфальтобетона, толщиной  </w:t>
      </w:r>
      <w:smartTag w:uri="urn:schemas-microsoft-com:office:smarttags" w:element="metricconverter">
        <w:smartTagPr>
          <w:attr w:name="ProductID" w:val="3 см"/>
        </w:smartTagPr>
        <w:r w:rsidRPr="00686918">
          <w:rPr>
            <w:rFonts w:cs="Calibri"/>
            <w:color w:val="000000"/>
            <w:sz w:val="28"/>
            <w:szCs w:val="28"/>
          </w:rPr>
          <w:t>3 см</w:t>
        </w:r>
      </w:smartTag>
      <w:r w:rsidRPr="00686918">
        <w:rPr>
          <w:rFonts w:cs="Calibri"/>
          <w:color w:val="000000"/>
          <w:sz w:val="28"/>
          <w:szCs w:val="28"/>
        </w:rPr>
        <w:t xml:space="preserve">, марки </w:t>
      </w:r>
      <w:r w:rsidRPr="00686918">
        <w:rPr>
          <w:rFonts w:cs="Calibri"/>
          <w:color w:val="000000"/>
          <w:sz w:val="28"/>
          <w:szCs w:val="28"/>
          <w:lang w:val="en-US"/>
        </w:rPr>
        <w:t>II</w:t>
      </w:r>
      <w:r w:rsidRPr="00686918">
        <w:rPr>
          <w:rFonts w:cs="Calibri"/>
          <w:color w:val="000000"/>
          <w:sz w:val="28"/>
          <w:szCs w:val="28"/>
        </w:rPr>
        <w:t xml:space="preserve">, тип Б – </w:t>
      </w:r>
      <w:smartTag w:uri="urn:schemas-microsoft-com:office:smarttags" w:element="metricconverter">
        <w:smartTagPr>
          <w:attr w:name="ProductID" w:val="360,0 м2"/>
        </w:smartTagPr>
        <w:r w:rsidRPr="00686918">
          <w:rPr>
            <w:rFonts w:cs="Calibri"/>
            <w:color w:val="000000"/>
            <w:sz w:val="28"/>
            <w:szCs w:val="28"/>
          </w:rPr>
          <w:t>360,0 м2</w:t>
        </w:r>
      </w:smartTag>
      <w:r w:rsidRPr="00686918">
        <w:rPr>
          <w:rFonts w:cs="Calibri"/>
          <w:color w:val="000000"/>
          <w:sz w:val="28"/>
          <w:szCs w:val="28"/>
        </w:rPr>
        <w:t>.</w:t>
      </w:r>
    </w:p>
    <w:p w:rsidR="00265244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2.4 Разборка разрушенной насосной станции: кирпичной кладки-</w:t>
      </w:r>
      <w:smartTag w:uri="urn:schemas-microsoft-com:office:smarttags" w:element="metricconverter">
        <w:smartTagPr>
          <w:attr w:name="ProductID" w:val="15.9 м3"/>
        </w:smartTagPr>
        <w:r>
          <w:rPr>
            <w:rFonts w:cs="Calibri"/>
            <w:color w:val="000000"/>
            <w:sz w:val="28"/>
            <w:szCs w:val="28"/>
          </w:rPr>
          <w:t>15.9 м3</w:t>
        </w:r>
      </w:smartTag>
      <w:r>
        <w:rPr>
          <w:rFonts w:cs="Calibri"/>
          <w:color w:val="000000"/>
          <w:sz w:val="28"/>
          <w:szCs w:val="28"/>
        </w:rPr>
        <w:t xml:space="preserve">, ж/б фундамента – </w:t>
      </w:r>
      <w:smartTag w:uri="urn:schemas-microsoft-com:office:smarttags" w:element="metricconverter">
        <w:smartTagPr>
          <w:attr w:name="ProductID" w:val="2,95 м3"/>
        </w:smartTagPr>
        <w:r>
          <w:rPr>
            <w:rFonts w:cs="Calibri"/>
            <w:color w:val="000000"/>
            <w:sz w:val="28"/>
            <w:szCs w:val="28"/>
          </w:rPr>
          <w:t>2,95 м3</w:t>
        </w:r>
      </w:smartTag>
      <w:r>
        <w:rPr>
          <w:rFonts w:cs="Calibri"/>
          <w:color w:val="000000"/>
          <w:sz w:val="28"/>
          <w:szCs w:val="28"/>
        </w:rPr>
        <w:t>.</w:t>
      </w:r>
    </w:p>
    <w:p w:rsidR="00265244" w:rsidRDefault="00265244" w:rsidP="003E361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2.5</w:t>
      </w:r>
      <w:r w:rsidRPr="00686918">
        <w:rPr>
          <w:rFonts w:cs="Calibri"/>
          <w:color w:val="000000"/>
          <w:sz w:val="28"/>
          <w:szCs w:val="28"/>
        </w:rPr>
        <w:t>. Установка новых бортовых камней</w:t>
      </w:r>
      <w:r>
        <w:rPr>
          <w:rFonts w:cs="Calibri"/>
          <w:color w:val="000000"/>
          <w:sz w:val="28"/>
          <w:szCs w:val="28"/>
        </w:rPr>
        <w:t xml:space="preserve"> на щебеночном основании</w:t>
      </w:r>
      <w:r w:rsidRPr="00686918">
        <w:rPr>
          <w:rFonts w:cs="Calibri"/>
          <w:color w:val="000000"/>
          <w:sz w:val="28"/>
          <w:szCs w:val="28"/>
        </w:rPr>
        <w:t>:</w:t>
      </w:r>
      <w:r>
        <w:rPr>
          <w:rFonts w:cs="Calibri"/>
          <w:color w:val="000000"/>
          <w:sz w:val="28"/>
          <w:szCs w:val="28"/>
        </w:rPr>
        <w:t xml:space="preserve"> П-1у -20м.п; П-1У-1 – 4м.п; П-5У -24м.п.</w:t>
      </w:r>
    </w:p>
    <w:p w:rsidR="00265244" w:rsidRPr="00686918" w:rsidRDefault="00265244" w:rsidP="003E361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2.6</w:t>
      </w:r>
      <w:r w:rsidRPr="00686918">
        <w:rPr>
          <w:rFonts w:cs="Calibri"/>
          <w:color w:val="000000"/>
          <w:sz w:val="28"/>
          <w:szCs w:val="28"/>
        </w:rPr>
        <w:t>Восстановление  покрытия отмостки и пешеходных проходов: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 xml:space="preserve">а) Устройство подстилающих слоев из щебня фракций 0-10 под тротуарные бордюры </w:t>
      </w:r>
      <w:r w:rsidRPr="00686918">
        <w:rPr>
          <w:rFonts w:cs="Calibri"/>
          <w:color w:val="000000"/>
          <w:sz w:val="28"/>
          <w:szCs w:val="28"/>
          <w:lang w:val="en-US"/>
        </w:rPr>
        <w:t>B</w:t>
      </w:r>
      <w:r w:rsidRPr="00686918">
        <w:rPr>
          <w:rFonts w:cs="Calibri"/>
          <w:color w:val="000000"/>
          <w:sz w:val="28"/>
          <w:szCs w:val="28"/>
        </w:rPr>
        <w:t xml:space="preserve">=20 см, </w:t>
      </w:r>
      <w:r w:rsidRPr="00686918">
        <w:rPr>
          <w:rFonts w:cs="Calibri"/>
          <w:color w:val="000000"/>
          <w:sz w:val="28"/>
          <w:szCs w:val="28"/>
          <w:lang w:val="en-US"/>
        </w:rPr>
        <w:t>H</w:t>
      </w:r>
      <w:r w:rsidRPr="00686918">
        <w:rPr>
          <w:rFonts w:cs="Calibri"/>
          <w:color w:val="000000"/>
          <w:sz w:val="28"/>
          <w:szCs w:val="28"/>
        </w:rPr>
        <w:t>=10 см – 4,8 м2/0,48 м3;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 xml:space="preserve">в) Устройство шлакового основания фракций 20-40, толщиной </w:t>
      </w:r>
      <w:smartTag w:uri="urn:schemas-microsoft-com:office:smarttags" w:element="metricconverter">
        <w:smartTagPr>
          <w:attr w:name="ProductID" w:val="50 м"/>
        </w:smartTagPr>
        <w:r w:rsidRPr="00686918">
          <w:rPr>
            <w:rFonts w:cs="Calibri"/>
            <w:color w:val="000000"/>
            <w:sz w:val="28"/>
            <w:szCs w:val="28"/>
          </w:rPr>
          <w:t>16 см</w:t>
        </w:r>
      </w:smartTag>
      <w:r w:rsidRPr="00686918">
        <w:rPr>
          <w:rFonts w:cs="Calibri"/>
          <w:color w:val="000000"/>
          <w:sz w:val="28"/>
          <w:szCs w:val="28"/>
        </w:rPr>
        <w:t xml:space="preserve"> –45,0 м2/7,2м3;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 xml:space="preserve">г) Устройство шлакового основания фракций 0-10, толщиной </w:t>
      </w:r>
      <w:smartTag w:uri="urn:schemas-microsoft-com:office:smarttags" w:element="metricconverter">
        <w:smartTagPr>
          <w:attr w:name="ProductID" w:val="50 м"/>
        </w:smartTagPr>
        <w:r w:rsidRPr="00686918">
          <w:rPr>
            <w:rFonts w:cs="Calibri"/>
            <w:color w:val="000000"/>
            <w:sz w:val="28"/>
            <w:szCs w:val="28"/>
          </w:rPr>
          <w:t>10 см</w:t>
        </w:r>
      </w:smartTag>
      <w:r w:rsidRPr="00686918">
        <w:rPr>
          <w:rFonts w:cs="Calibri"/>
          <w:color w:val="000000"/>
          <w:sz w:val="28"/>
          <w:szCs w:val="28"/>
        </w:rPr>
        <w:t xml:space="preserve"> –50,0 м2/5,0м3;</w:t>
      </w:r>
    </w:p>
    <w:p w:rsidR="00265244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 w:rsidRPr="00686918">
        <w:rPr>
          <w:rFonts w:cs="Calibri"/>
          <w:color w:val="000000"/>
          <w:sz w:val="28"/>
          <w:szCs w:val="28"/>
        </w:rPr>
        <w:t xml:space="preserve"> </w:t>
      </w:r>
      <w:r>
        <w:rPr>
          <w:rFonts w:cs="Calibri"/>
          <w:color w:val="000000"/>
          <w:sz w:val="28"/>
          <w:szCs w:val="28"/>
        </w:rPr>
        <w:t>д</w:t>
      </w:r>
      <w:r w:rsidRPr="00686918">
        <w:rPr>
          <w:rFonts w:cs="Calibri"/>
          <w:color w:val="000000"/>
          <w:sz w:val="28"/>
          <w:szCs w:val="28"/>
        </w:rPr>
        <w:t xml:space="preserve">) Устройство покрытия из мелкозернистого асфальтобетона, толщиной </w:t>
      </w:r>
      <w:smartTag w:uri="urn:schemas-microsoft-com:office:smarttags" w:element="metricconverter">
        <w:smartTagPr>
          <w:attr w:name="ProductID" w:val="50 м"/>
        </w:smartTagPr>
        <w:r w:rsidRPr="00686918">
          <w:rPr>
            <w:rFonts w:cs="Calibri"/>
            <w:color w:val="000000"/>
            <w:sz w:val="28"/>
            <w:szCs w:val="28"/>
          </w:rPr>
          <w:t>4 см</w:t>
        </w:r>
      </w:smartTag>
      <w:r w:rsidRPr="00686918">
        <w:rPr>
          <w:rFonts w:cs="Calibri"/>
          <w:color w:val="000000"/>
          <w:sz w:val="28"/>
          <w:szCs w:val="28"/>
        </w:rPr>
        <w:t xml:space="preserve">, марки </w:t>
      </w:r>
      <w:r w:rsidRPr="00686918">
        <w:rPr>
          <w:rFonts w:cs="Calibri"/>
          <w:color w:val="000000"/>
          <w:sz w:val="28"/>
          <w:szCs w:val="28"/>
          <w:lang w:val="en-US"/>
        </w:rPr>
        <w:t>II</w:t>
      </w:r>
      <w:r w:rsidRPr="00686918">
        <w:rPr>
          <w:rFonts w:cs="Calibri"/>
          <w:color w:val="000000"/>
          <w:sz w:val="28"/>
          <w:szCs w:val="28"/>
        </w:rPr>
        <w:t>, тип Б</w:t>
      </w:r>
      <w:r>
        <w:rPr>
          <w:rFonts w:cs="Calibri"/>
          <w:color w:val="000000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0 м"/>
        </w:smartTagPr>
        <w:r>
          <w:rPr>
            <w:rFonts w:cs="Calibri"/>
            <w:color w:val="000000"/>
            <w:sz w:val="28"/>
            <w:szCs w:val="28"/>
          </w:rPr>
          <w:t>50</w:t>
        </w:r>
        <w:r w:rsidRPr="00686918">
          <w:rPr>
            <w:rFonts w:cs="Calibri"/>
            <w:color w:val="000000"/>
            <w:sz w:val="28"/>
            <w:szCs w:val="28"/>
          </w:rPr>
          <w:t>,0 м2</w:t>
        </w:r>
      </w:smartTag>
      <w:r w:rsidRPr="00686918">
        <w:rPr>
          <w:rFonts w:cs="Calibri"/>
          <w:color w:val="000000"/>
          <w:sz w:val="28"/>
          <w:szCs w:val="28"/>
        </w:rPr>
        <w:t>.</w:t>
      </w:r>
    </w:p>
    <w:p w:rsidR="00265244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 xml:space="preserve">2.7 Устройство дренажного колодца  Д=1500мм. </w:t>
      </w:r>
    </w:p>
    <w:p w:rsidR="00265244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 xml:space="preserve">а) Разработка грунта экскаватором в отвал </w:t>
      </w:r>
      <w:r>
        <w:rPr>
          <w:rFonts w:cs="Calibri"/>
          <w:color w:val="000000"/>
          <w:sz w:val="28"/>
          <w:szCs w:val="28"/>
          <w:lang w:val="en-US"/>
        </w:rPr>
        <w:t>V</w:t>
      </w:r>
      <w:r>
        <w:rPr>
          <w:rFonts w:cs="Calibri"/>
          <w:color w:val="000000"/>
          <w:sz w:val="28"/>
          <w:szCs w:val="28"/>
        </w:rPr>
        <w:t xml:space="preserve">= 0,25м3 с вывозкой грунта  оставшегося после обратной засыпки  на </w:t>
      </w:r>
      <w:smartTag w:uri="urn:schemas-microsoft-com:office:smarttags" w:element="metricconverter">
        <w:smartTagPr>
          <w:attr w:name="ProductID" w:val="50 м"/>
        </w:smartTagPr>
        <w:r>
          <w:rPr>
            <w:rFonts w:cs="Calibri"/>
            <w:color w:val="000000"/>
            <w:sz w:val="28"/>
            <w:szCs w:val="28"/>
          </w:rPr>
          <w:t>15 км</w:t>
        </w:r>
      </w:smartTag>
      <w:r>
        <w:rPr>
          <w:rFonts w:cs="Calibri"/>
          <w:color w:val="000000"/>
          <w:sz w:val="28"/>
          <w:szCs w:val="28"/>
        </w:rPr>
        <w:t>.</w:t>
      </w:r>
    </w:p>
    <w:p w:rsidR="00265244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б) Устройство шлакового основания фр.40-70 Н-0,9м  -4,36м3</w:t>
      </w:r>
    </w:p>
    <w:p w:rsidR="00265244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в)  Устройство круглого ж/б колодца  для дождевой канализации Д-1,5м  - 1,15м3 с установкой дождеприемника.</w:t>
      </w:r>
    </w:p>
    <w:p w:rsidR="00265244" w:rsidRPr="00F94F6A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 xml:space="preserve">г)  Обратная засыпка грунтом с уплотнением вручную  </w:t>
      </w:r>
      <w:smartTag w:uri="urn:schemas-microsoft-com:office:smarttags" w:element="metricconverter">
        <w:smartTagPr>
          <w:attr w:name="ProductID" w:val="50 м"/>
        </w:smartTagPr>
        <w:r>
          <w:rPr>
            <w:rFonts w:cs="Calibri"/>
            <w:color w:val="000000"/>
            <w:sz w:val="28"/>
            <w:szCs w:val="28"/>
          </w:rPr>
          <w:t>9,7 м3</w:t>
        </w:r>
      </w:smartTag>
    </w:p>
    <w:p w:rsidR="00265244" w:rsidRPr="00686918" w:rsidRDefault="00265244" w:rsidP="00404C43">
      <w:pPr>
        <w:pStyle w:val="ListParagraph"/>
        <w:spacing w:after="0" w:line="240" w:lineRule="auto"/>
        <w:ind w:left="0"/>
        <w:jc w:val="both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2.8</w:t>
      </w:r>
      <w:r w:rsidRPr="00686918">
        <w:rPr>
          <w:rFonts w:cs="Calibri"/>
          <w:color w:val="000000"/>
          <w:sz w:val="28"/>
          <w:szCs w:val="28"/>
        </w:rPr>
        <w:t xml:space="preserve">.   Восстановление газонов, с внесением растительного грунта, толщиной     15см – </w:t>
      </w:r>
      <w:smartTag w:uri="urn:schemas-microsoft-com:office:smarttags" w:element="metricconverter">
        <w:smartTagPr>
          <w:attr w:name="ProductID" w:val="50 м"/>
        </w:smartTagPr>
        <w:r w:rsidRPr="00686918">
          <w:rPr>
            <w:rFonts w:cs="Calibri"/>
            <w:color w:val="000000"/>
            <w:sz w:val="28"/>
            <w:szCs w:val="28"/>
          </w:rPr>
          <w:t>50,0 м2</w:t>
        </w:r>
      </w:smartTag>
      <w:r w:rsidRPr="00686918">
        <w:rPr>
          <w:rFonts w:cs="Calibri"/>
          <w:color w:val="000000"/>
          <w:sz w:val="28"/>
          <w:szCs w:val="28"/>
        </w:rPr>
        <w:t>.</w:t>
      </w:r>
    </w:p>
    <w:p w:rsidR="00265244" w:rsidRPr="00686918" w:rsidRDefault="00265244" w:rsidP="00DA3E6D">
      <w:pPr>
        <w:pStyle w:val="ListParagraph"/>
        <w:spacing w:after="0" w:line="240" w:lineRule="auto"/>
        <w:ind w:left="284" w:hanging="284"/>
        <w:jc w:val="both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 xml:space="preserve"> Перевозка строительного мусора и грунта осуществляется на расстояние </w:t>
      </w:r>
      <w:smartTag w:uri="urn:schemas-microsoft-com:office:smarttags" w:element="metricconverter">
        <w:smartTagPr>
          <w:attr w:name="ProductID" w:val="50 м"/>
        </w:smartTagPr>
        <w:r>
          <w:rPr>
            <w:rFonts w:cs="Calibri"/>
            <w:color w:val="000000"/>
            <w:sz w:val="28"/>
            <w:szCs w:val="28"/>
          </w:rPr>
          <w:t>15 км</w:t>
        </w:r>
      </w:smartTag>
      <w:r>
        <w:rPr>
          <w:rFonts w:cs="Calibri"/>
          <w:color w:val="000000"/>
          <w:sz w:val="28"/>
          <w:szCs w:val="28"/>
        </w:rPr>
        <w:t>.</w:t>
      </w:r>
    </w:p>
    <w:p w:rsidR="00265244" w:rsidRPr="00BD082A" w:rsidRDefault="00265244" w:rsidP="00BD082A">
      <w:pPr>
        <w:pStyle w:val="ListParagraph"/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265244" w:rsidRPr="006924A8" w:rsidRDefault="00265244" w:rsidP="00F77EC9">
      <w:pPr>
        <w:spacing w:after="0" w:line="240" w:lineRule="auto"/>
        <w:rPr>
          <w:rFonts w:cs="Calibri"/>
          <w:b/>
          <w:sz w:val="28"/>
          <w:szCs w:val="28"/>
        </w:rPr>
      </w:pPr>
      <w:r w:rsidRPr="006924A8">
        <w:rPr>
          <w:rFonts w:cs="Calibri"/>
          <w:b/>
          <w:sz w:val="28"/>
          <w:szCs w:val="28"/>
        </w:rPr>
        <w:t>Технико-экономические показатели:</w:t>
      </w:r>
    </w:p>
    <w:p w:rsidR="00265244" w:rsidRPr="006924A8" w:rsidRDefault="00265244" w:rsidP="00F77EC9">
      <w:pPr>
        <w:spacing w:after="0" w:line="240" w:lineRule="auto"/>
        <w:rPr>
          <w:rFonts w:cs="Calibri"/>
          <w:sz w:val="28"/>
          <w:szCs w:val="28"/>
        </w:rPr>
      </w:pPr>
      <w:r w:rsidRPr="006924A8">
        <w:rPr>
          <w:rFonts w:cs="Calibri"/>
          <w:sz w:val="28"/>
          <w:szCs w:val="28"/>
        </w:rPr>
        <w:t xml:space="preserve">-площадь территории </w:t>
      </w:r>
      <w:smartTag w:uri="urn:schemas-microsoft-com:office:smarttags" w:element="metricconverter">
        <w:smartTagPr>
          <w:attr w:name="ProductID" w:val="50 м"/>
        </w:smartTagPr>
        <w:r w:rsidRPr="006924A8">
          <w:rPr>
            <w:rFonts w:cs="Calibri"/>
            <w:sz w:val="28"/>
            <w:szCs w:val="28"/>
          </w:rPr>
          <w:t>3630 м2</w:t>
        </w:r>
      </w:smartTag>
    </w:p>
    <w:p w:rsidR="00265244" w:rsidRPr="006924A8" w:rsidRDefault="00265244" w:rsidP="00F77EC9">
      <w:pPr>
        <w:spacing w:after="0" w:line="240" w:lineRule="auto"/>
        <w:rPr>
          <w:rFonts w:cs="Calibri"/>
          <w:sz w:val="28"/>
          <w:szCs w:val="28"/>
        </w:rPr>
      </w:pPr>
      <w:r w:rsidRPr="006924A8">
        <w:rPr>
          <w:rFonts w:cs="Calibri"/>
          <w:sz w:val="28"/>
          <w:szCs w:val="28"/>
        </w:rPr>
        <w:t xml:space="preserve">-площадь застройки </w:t>
      </w:r>
      <w:smartTag w:uri="urn:schemas-microsoft-com:office:smarttags" w:element="metricconverter">
        <w:smartTagPr>
          <w:attr w:name="ProductID" w:val="50 м"/>
        </w:smartTagPr>
        <w:r w:rsidRPr="006924A8">
          <w:rPr>
            <w:rFonts w:cs="Calibri"/>
            <w:sz w:val="28"/>
            <w:szCs w:val="28"/>
          </w:rPr>
          <w:t>1086,9 м2</w:t>
        </w:r>
      </w:smartTag>
    </w:p>
    <w:p w:rsidR="00265244" w:rsidRPr="006924A8" w:rsidRDefault="00265244" w:rsidP="00F77EC9">
      <w:pPr>
        <w:spacing w:after="0" w:line="240" w:lineRule="auto"/>
        <w:rPr>
          <w:rFonts w:cs="Calibri"/>
          <w:sz w:val="28"/>
          <w:szCs w:val="28"/>
        </w:rPr>
      </w:pPr>
      <w:r w:rsidRPr="006924A8">
        <w:rPr>
          <w:rFonts w:cs="Calibri"/>
          <w:sz w:val="28"/>
          <w:szCs w:val="28"/>
        </w:rPr>
        <w:t>-количество квартир-64</w:t>
      </w:r>
    </w:p>
    <w:p w:rsidR="00265244" w:rsidRPr="006924A8" w:rsidRDefault="00265244" w:rsidP="00F77EC9">
      <w:pPr>
        <w:spacing w:after="0" w:line="240" w:lineRule="auto"/>
        <w:rPr>
          <w:rFonts w:cs="Calibri"/>
          <w:sz w:val="28"/>
          <w:szCs w:val="28"/>
        </w:rPr>
      </w:pPr>
      <w:r w:rsidRPr="006924A8">
        <w:rPr>
          <w:rFonts w:cs="Calibri"/>
          <w:sz w:val="28"/>
          <w:szCs w:val="28"/>
        </w:rPr>
        <w:t>-количество жителей-128</w:t>
      </w:r>
    </w:p>
    <w:p w:rsidR="00265244" w:rsidRPr="006924A8" w:rsidRDefault="00265244" w:rsidP="00F77EC9">
      <w:pPr>
        <w:spacing w:after="0" w:line="240" w:lineRule="auto"/>
        <w:rPr>
          <w:rFonts w:cs="Calibri"/>
          <w:sz w:val="28"/>
          <w:szCs w:val="28"/>
        </w:rPr>
      </w:pPr>
      <w:r w:rsidRPr="006924A8">
        <w:rPr>
          <w:rFonts w:cs="Calibri"/>
          <w:sz w:val="28"/>
          <w:szCs w:val="28"/>
        </w:rPr>
        <w:t>-площадь дворового благоустройства-</w:t>
      </w:r>
      <w:smartTag w:uri="urn:schemas-microsoft-com:office:smarttags" w:element="metricconverter">
        <w:smartTagPr>
          <w:attr w:name="ProductID" w:val="50 м"/>
        </w:smartTagPr>
        <w:r w:rsidRPr="006924A8">
          <w:rPr>
            <w:rFonts w:cs="Calibri"/>
            <w:sz w:val="28"/>
            <w:szCs w:val="28"/>
          </w:rPr>
          <w:t>2543,1 м2</w:t>
        </w:r>
      </w:smartTag>
      <w:bookmarkStart w:id="0" w:name="_GoBack"/>
      <w:bookmarkEnd w:id="0"/>
    </w:p>
    <w:p w:rsidR="00265244" w:rsidRPr="006924A8" w:rsidRDefault="00265244" w:rsidP="00F77EC9">
      <w:pPr>
        <w:spacing w:after="0" w:line="240" w:lineRule="auto"/>
        <w:rPr>
          <w:rFonts w:cs="Calibri"/>
          <w:sz w:val="24"/>
          <w:szCs w:val="24"/>
        </w:rPr>
      </w:pPr>
    </w:p>
    <w:p w:rsidR="00265244" w:rsidRPr="006924A8" w:rsidRDefault="00265244" w:rsidP="00F77EC9">
      <w:pPr>
        <w:spacing w:after="0" w:line="240" w:lineRule="auto"/>
        <w:rPr>
          <w:rFonts w:cs="Calibri"/>
          <w:sz w:val="24"/>
          <w:szCs w:val="24"/>
        </w:rPr>
      </w:pPr>
    </w:p>
    <w:p w:rsidR="00265244" w:rsidRPr="006924A8" w:rsidRDefault="00265244" w:rsidP="00F77EC9">
      <w:pPr>
        <w:spacing w:after="0" w:line="240" w:lineRule="auto"/>
        <w:rPr>
          <w:rFonts w:cs="Calibri"/>
          <w:sz w:val="24"/>
          <w:szCs w:val="24"/>
        </w:rPr>
      </w:pPr>
    </w:p>
    <w:p w:rsidR="00265244" w:rsidRPr="006924A8" w:rsidRDefault="00265244" w:rsidP="00F77EC9">
      <w:pPr>
        <w:spacing w:after="0" w:line="240" w:lineRule="auto"/>
        <w:rPr>
          <w:rFonts w:cs="Calibri"/>
          <w:sz w:val="24"/>
          <w:szCs w:val="24"/>
        </w:rPr>
      </w:pPr>
    </w:p>
    <w:p w:rsidR="00265244" w:rsidRPr="006924A8" w:rsidRDefault="00265244" w:rsidP="00F77EC9">
      <w:pPr>
        <w:spacing w:after="0" w:line="240" w:lineRule="auto"/>
        <w:rPr>
          <w:rFonts w:cs="Calibri"/>
          <w:sz w:val="24"/>
          <w:szCs w:val="24"/>
        </w:rPr>
      </w:pPr>
    </w:p>
    <w:p w:rsidR="00265244" w:rsidRPr="006924A8" w:rsidRDefault="00265244" w:rsidP="00F77EC9">
      <w:pPr>
        <w:spacing w:after="0" w:line="240" w:lineRule="auto"/>
        <w:rPr>
          <w:rFonts w:cs="Calibri"/>
          <w:sz w:val="24"/>
          <w:szCs w:val="24"/>
        </w:rPr>
      </w:pPr>
    </w:p>
    <w:p w:rsidR="00265244" w:rsidRPr="006924A8" w:rsidRDefault="00265244" w:rsidP="00F77EC9">
      <w:pPr>
        <w:spacing w:after="0" w:line="240" w:lineRule="auto"/>
        <w:rPr>
          <w:rFonts w:cs="Calibri"/>
          <w:sz w:val="24"/>
          <w:szCs w:val="24"/>
        </w:rPr>
      </w:pPr>
    </w:p>
    <w:p w:rsidR="00265244" w:rsidRPr="006924A8" w:rsidRDefault="00265244" w:rsidP="00F77EC9">
      <w:pPr>
        <w:spacing w:after="0" w:line="240" w:lineRule="auto"/>
        <w:rPr>
          <w:rFonts w:cs="Calibri"/>
          <w:sz w:val="24"/>
          <w:szCs w:val="24"/>
        </w:rPr>
      </w:pPr>
    </w:p>
    <w:p w:rsidR="00265244" w:rsidRPr="006924A8" w:rsidRDefault="00265244" w:rsidP="00F77EC9">
      <w:pPr>
        <w:spacing w:after="0" w:line="240" w:lineRule="auto"/>
        <w:rPr>
          <w:rFonts w:cs="Calibri"/>
          <w:sz w:val="24"/>
          <w:szCs w:val="24"/>
        </w:rPr>
      </w:pPr>
    </w:p>
    <w:p w:rsidR="00265244" w:rsidRPr="006924A8" w:rsidRDefault="00265244" w:rsidP="00F77EC9">
      <w:pPr>
        <w:spacing w:after="0" w:line="240" w:lineRule="auto"/>
        <w:rPr>
          <w:rFonts w:cs="Calibri"/>
          <w:sz w:val="24"/>
          <w:szCs w:val="24"/>
        </w:rPr>
      </w:pPr>
    </w:p>
    <w:p w:rsidR="00265244" w:rsidRPr="006924A8" w:rsidRDefault="00265244" w:rsidP="00F77EC9">
      <w:pPr>
        <w:spacing w:after="0" w:line="240" w:lineRule="auto"/>
        <w:rPr>
          <w:rFonts w:cs="Calibri"/>
          <w:sz w:val="24"/>
          <w:szCs w:val="24"/>
        </w:rPr>
      </w:pPr>
    </w:p>
    <w:p w:rsidR="00265244" w:rsidRPr="006924A8" w:rsidRDefault="00265244" w:rsidP="00F77EC9">
      <w:pPr>
        <w:spacing w:after="0" w:line="240" w:lineRule="auto"/>
        <w:rPr>
          <w:rFonts w:cs="Calibri"/>
          <w:sz w:val="24"/>
          <w:szCs w:val="24"/>
        </w:rPr>
      </w:pPr>
    </w:p>
    <w:p w:rsidR="00265244" w:rsidRPr="006924A8" w:rsidRDefault="00265244" w:rsidP="00F77EC9">
      <w:pPr>
        <w:spacing w:after="0" w:line="240" w:lineRule="auto"/>
        <w:rPr>
          <w:rFonts w:cs="Calibri"/>
          <w:sz w:val="24"/>
          <w:szCs w:val="24"/>
        </w:rPr>
      </w:pPr>
    </w:p>
    <w:p w:rsidR="00265244" w:rsidRPr="006924A8" w:rsidRDefault="00265244" w:rsidP="00F77EC9">
      <w:pPr>
        <w:spacing w:after="0" w:line="240" w:lineRule="auto"/>
        <w:rPr>
          <w:rFonts w:cs="Calibri"/>
          <w:sz w:val="24"/>
          <w:szCs w:val="24"/>
        </w:rPr>
      </w:pPr>
    </w:p>
    <w:p w:rsidR="00265244" w:rsidRPr="006924A8" w:rsidRDefault="00265244" w:rsidP="00F77EC9">
      <w:pPr>
        <w:spacing w:after="0" w:line="240" w:lineRule="auto"/>
        <w:rPr>
          <w:rFonts w:cs="Calibri"/>
          <w:sz w:val="24"/>
          <w:szCs w:val="24"/>
        </w:rPr>
      </w:pPr>
    </w:p>
    <w:p w:rsidR="00265244" w:rsidRPr="006924A8" w:rsidRDefault="00265244" w:rsidP="00F77EC9">
      <w:pPr>
        <w:spacing w:after="0" w:line="240" w:lineRule="auto"/>
        <w:rPr>
          <w:rFonts w:cs="Calibri"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F77EC9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Примеры используемого оборудования для дворовой территории:</w:t>
      </w:r>
    </w:p>
    <w:p w:rsidR="00265244" w:rsidRDefault="00265244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743E7A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Контейнеры для мусора</w:t>
      </w:r>
    </w:p>
    <w:p w:rsidR="00265244" w:rsidRDefault="00265244" w:rsidP="000715A5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spacing w:after="0" w:line="240" w:lineRule="auto"/>
        <w:rPr>
          <w:rFonts w:ascii="Arial Black" w:hAnsi="Arial Black"/>
          <w:sz w:val="24"/>
          <w:szCs w:val="24"/>
        </w:rPr>
      </w:pPr>
      <w:r w:rsidRPr="00325FEB">
        <w:rPr>
          <w:rFonts w:ascii="Arial Black" w:hAnsi="Arial Black"/>
          <w:noProof/>
          <w:sz w:val="24"/>
          <w:szCs w:val="24"/>
          <w:lang w:eastAsia="ru-RU"/>
        </w:rPr>
        <w:pict>
          <v:shape id="Рисунок 3" o:spid="_x0000_i1029" type="#_x0000_t75" style="width:129.75pt;height:130.5pt;visibility:visible">
            <v:imagedata r:id="rId9" o:title=""/>
          </v:shape>
        </w:pict>
      </w:r>
    </w:p>
    <w:p w:rsidR="00265244" w:rsidRPr="00686918" w:rsidRDefault="00265244" w:rsidP="00DA3E6D">
      <w:pPr>
        <w:spacing w:after="0" w:line="240" w:lineRule="auto"/>
        <w:rPr>
          <w:rFonts w:cs="Calibri"/>
          <w:sz w:val="24"/>
          <w:szCs w:val="24"/>
        </w:rPr>
      </w:pPr>
      <w:r w:rsidRPr="00686918">
        <w:rPr>
          <w:rFonts w:cs="Calibri"/>
          <w:sz w:val="24"/>
          <w:szCs w:val="24"/>
        </w:rPr>
        <w:t xml:space="preserve">Для сбора ТБО предусмотрены мусорные контейнеры. Площадка для мусорных контейнеров расположена на расстоянии </w:t>
      </w:r>
      <w:smartTag w:uri="urn:schemas-microsoft-com:office:smarttags" w:element="metricconverter">
        <w:smartTagPr>
          <w:attr w:name="ProductID" w:val="50 м"/>
        </w:smartTagPr>
        <w:r w:rsidRPr="00686918">
          <w:rPr>
            <w:rFonts w:cs="Calibri"/>
            <w:sz w:val="24"/>
            <w:szCs w:val="24"/>
          </w:rPr>
          <w:t>90 м</w:t>
        </w:r>
      </w:smartTag>
      <w:r w:rsidRPr="00686918">
        <w:rPr>
          <w:rFonts w:cs="Calibri"/>
          <w:sz w:val="24"/>
          <w:szCs w:val="24"/>
        </w:rPr>
        <w:t xml:space="preserve"> от жилого дома и на расстоянии </w:t>
      </w:r>
      <w:smartTag w:uri="urn:schemas-microsoft-com:office:smarttags" w:element="metricconverter">
        <w:smartTagPr>
          <w:attr w:name="ProductID" w:val="50 м"/>
        </w:smartTagPr>
        <w:r w:rsidRPr="00686918">
          <w:rPr>
            <w:rFonts w:cs="Calibri"/>
            <w:sz w:val="24"/>
            <w:szCs w:val="24"/>
          </w:rPr>
          <w:t>50 м</w:t>
        </w:r>
      </w:smartTag>
      <w:r w:rsidRPr="00686918">
        <w:rPr>
          <w:rFonts w:cs="Calibri"/>
          <w:sz w:val="24"/>
          <w:szCs w:val="24"/>
        </w:rPr>
        <w:t xml:space="preserve"> от детской площадки. Контейнеры металлические, на колесах, оборудованы крышкой для закрывания. </w:t>
      </w:r>
    </w:p>
    <w:p w:rsidR="00265244" w:rsidRPr="00686918" w:rsidRDefault="00265244" w:rsidP="000715A5">
      <w:pPr>
        <w:spacing w:after="0" w:line="240" w:lineRule="auto"/>
        <w:rPr>
          <w:rFonts w:cs="Calibri"/>
          <w:sz w:val="24"/>
          <w:szCs w:val="24"/>
        </w:rPr>
      </w:pPr>
    </w:p>
    <w:p w:rsidR="00265244" w:rsidRDefault="00265244" w:rsidP="000715A5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Pr="000715A5" w:rsidRDefault="00265244" w:rsidP="000715A5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Скамейка</w:t>
      </w:r>
    </w:p>
    <w:p w:rsidR="00265244" w:rsidRDefault="00265244" w:rsidP="000715A5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Pr="000715A5" w:rsidRDefault="00265244" w:rsidP="000715A5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325FEB">
        <w:rPr>
          <w:rFonts w:ascii="Arial Black" w:hAnsi="Arial Black"/>
          <w:noProof/>
          <w:sz w:val="24"/>
          <w:szCs w:val="24"/>
          <w:lang w:eastAsia="ru-RU"/>
        </w:rPr>
        <w:pict>
          <v:shape id="Рисунок 6" o:spid="_x0000_i1030" type="#_x0000_t75" style="width:194.25pt;height:146.25pt;visibility:visible">
            <v:imagedata r:id="rId10" o:title=""/>
          </v:shape>
        </w:pict>
      </w:r>
    </w:p>
    <w:p w:rsidR="00265244" w:rsidRPr="00686918" w:rsidRDefault="00265244" w:rsidP="00DA3E6D">
      <w:pPr>
        <w:pStyle w:val="ListParagraph"/>
        <w:spacing w:after="0" w:line="240" w:lineRule="auto"/>
        <w:rPr>
          <w:rFonts w:cs="Calibri"/>
          <w:sz w:val="24"/>
          <w:szCs w:val="24"/>
        </w:rPr>
      </w:pPr>
      <w:r w:rsidRPr="00686918">
        <w:rPr>
          <w:rFonts w:cs="Calibri"/>
          <w:sz w:val="24"/>
          <w:szCs w:val="24"/>
        </w:rPr>
        <w:t>Для благоустройства двора, предусмотрены скамейки, расположенные на детской площадке.</w:t>
      </w: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Урна</w:t>
      </w: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325FEB">
        <w:rPr>
          <w:rFonts w:ascii="Arial Black" w:hAnsi="Arial Black"/>
          <w:noProof/>
          <w:sz w:val="24"/>
          <w:szCs w:val="24"/>
          <w:lang w:eastAsia="ru-RU"/>
        </w:rPr>
        <w:pict>
          <v:shape id="Рисунок 7" o:spid="_x0000_i1031" type="#_x0000_t75" style="width:183.75pt;height:128.25pt;visibility:visible">
            <v:imagedata r:id="rId11" o:title=""/>
          </v:shape>
        </w:pict>
      </w: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Pr="00686918" w:rsidRDefault="00265244" w:rsidP="00DA3E6D">
      <w:pPr>
        <w:pStyle w:val="ListParagraph"/>
        <w:spacing w:after="0" w:line="240" w:lineRule="auto"/>
        <w:rPr>
          <w:rFonts w:cs="Calibri"/>
          <w:sz w:val="24"/>
          <w:szCs w:val="24"/>
        </w:rPr>
      </w:pPr>
      <w:r w:rsidRPr="00686918">
        <w:rPr>
          <w:rFonts w:cs="Calibri"/>
          <w:sz w:val="24"/>
          <w:szCs w:val="24"/>
        </w:rPr>
        <w:t xml:space="preserve">Возле каждой скамейки, установлена металлическая урна. </w:t>
      </w: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Pr="00110B6F" w:rsidRDefault="00265244" w:rsidP="00110B6F">
      <w:pPr>
        <w:spacing w:after="0" w:line="240" w:lineRule="auto"/>
        <w:rPr>
          <w:rFonts w:ascii="Arial Black" w:hAnsi="Arial Black"/>
          <w:sz w:val="24"/>
          <w:szCs w:val="24"/>
        </w:rPr>
      </w:pPr>
      <w:r w:rsidRPr="00110B6F">
        <w:rPr>
          <w:rFonts w:ascii="Arial Black" w:hAnsi="Arial Black"/>
          <w:sz w:val="24"/>
          <w:szCs w:val="24"/>
        </w:rPr>
        <w:t>Примеры используемого детского оборудования:</w:t>
      </w: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Горка детская</w:t>
      </w: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325FEB">
        <w:rPr>
          <w:rFonts w:ascii="Arial Black" w:hAnsi="Arial Black"/>
          <w:noProof/>
          <w:sz w:val="24"/>
          <w:szCs w:val="24"/>
          <w:lang w:eastAsia="ru-RU"/>
        </w:rPr>
        <w:pict>
          <v:shape id="Рисунок 5" o:spid="_x0000_i1032" type="#_x0000_t75" style="width:206.25pt;height:137.25pt;visibility:visible">
            <v:imagedata r:id="rId12" o:title=""/>
          </v:shape>
        </w:pict>
      </w: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Песочница</w:t>
      </w: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325FEB">
        <w:rPr>
          <w:rFonts w:ascii="Arial Black" w:hAnsi="Arial Black"/>
          <w:noProof/>
          <w:sz w:val="24"/>
          <w:szCs w:val="24"/>
          <w:lang w:eastAsia="ru-RU"/>
        </w:rPr>
        <w:pict>
          <v:shape id="Рисунок 8" o:spid="_x0000_i1033" type="#_x0000_t75" style="width:2in;height:103.5pt;visibility:visible">
            <v:imagedata r:id="rId13" o:title=""/>
          </v:shape>
        </w:pict>
      </w: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Качеля-балансир</w:t>
      </w: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325FEB">
        <w:rPr>
          <w:rFonts w:ascii="Arial Black" w:hAnsi="Arial Black"/>
          <w:noProof/>
          <w:sz w:val="24"/>
          <w:szCs w:val="24"/>
          <w:lang w:eastAsia="ru-RU"/>
        </w:rPr>
        <w:pict>
          <v:shape id="Рисунок 1" o:spid="_x0000_i1034" type="#_x0000_t75" style="width:194.25pt;height:145.5pt;visibility:visible">
            <v:imagedata r:id="rId14" o:title=""/>
          </v:shape>
        </w:pict>
      </w: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Качеля</w:t>
      </w: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325FEB">
        <w:rPr>
          <w:rFonts w:ascii="Arial Black" w:hAnsi="Arial Black"/>
          <w:noProof/>
          <w:sz w:val="24"/>
          <w:szCs w:val="24"/>
          <w:lang w:eastAsia="ru-RU"/>
        </w:rPr>
        <w:pict>
          <v:shape id="Рисунок 4" o:spid="_x0000_i1035" type="#_x0000_t75" style="width:222.75pt;height:127.5pt;visibility:visible">
            <v:imagedata r:id="rId15" o:title=""/>
          </v:shape>
        </w:pict>
      </w:r>
    </w:p>
    <w:p w:rsidR="00265244" w:rsidRPr="00110B6F" w:rsidRDefault="00265244" w:rsidP="00110B6F">
      <w:pPr>
        <w:spacing w:after="0" w:line="240" w:lineRule="auto"/>
        <w:rPr>
          <w:rFonts w:ascii="Arial Black" w:hAnsi="Arial Black"/>
          <w:sz w:val="24"/>
          <w:szCs w:val="24"/>
        </w:rPr>
      </w:pPr>
      <w:r w:rsidRPr="00110B6F">
        <w:rPr>
          <w:rFonts w:ascii="Arial Black" w:hAnsi="Arial Black"/>
          <w:sz w:val="24"/>
          <w:szCs w:val="24"/>
        </w:rPr>
        <w:t>Примеры оформления участка возле дома:</w:t>
      </w: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Устройство цветников вдоль фасада жилого дома</w:t>
      </w:r>
    </w:p>
    <w:p w:rsidR="00265244" w:rsidRDefault="00265244" w:rsidP="000715A5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325FEB">
        <w:rPr>
          <w:rFonts w:ascii="Arial Black" w:hAnsi="Arial Black"/>
          <w:noProof/>
          <w:sz w:val="24"/>
          <w:szCs w:val="24"/>
          <w:lang w:eastAsia="ru-RU"/>
        </w:rPr>
        <w:pict>
          <v:shape id="Рисунок 9" o:spid="_x0000_i1036" type="#_x0000_t75" style="width:194.25pt;height:145.5pt;visibility:visible">
            <v:imagedata r:id="rId16" o:title=""/>
          </v:shape>
        </w:pict>
      </w: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325FEB">
        <w:rPr>
          <w:rFonts w:ascii="Arial Black" w:hAnsi="Arial Black"/>
          <w:noProof/>
          <w:sz w:val="24"/>
          <w:szCs w:val="24"/>
          <w:lang w:eastAsia="ru-RU"/>
        </w:rPr>
        <w:pict>
          <v:shape id="_x0000_i1037" type="#_x0000_t75" style="width:192.75pt;height:144.75pt;visibility:visible">
            <v:imagedata r:id="rId17" o:title=""/>
          </v:shape>
        </w:pict>
      </w:r>
    </w:p>
    <w:p w:rsidR="00265244" w:rsidRDefault="00265244" w:rsidP="000715A5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Устройство цветника возле дерева</w:t>
      </w:r>
    </w:p>
    <w:p w:rsidR="00265244" w:rsidRDefault="00265244" w:rsidP="000715A5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 w:rsidRPr="00325FEB">
        <w:rPr>
          <w:rFonts w:ascii="Arial Black" w:hAnsi="Arial Black"/>
          <w:noProof/>
          <w:sz w:val="24"/>
          <w:szCs w:val="24"/>
          <w:lang w:eastAsia="ru-RU"/>
        </w:rPr>
        <w:pict>
          <v:shape id="_x0000_i1038" type="#_x0000_t75" style="width:210pt;height:135pt;visibility:visible">
            <v:imagedata r:id="rId18" o:title=""/>
          </v:shape>
        </w:pict>
      </w:r>
    </w:p>
    <w:p w:rsidR="00265244" w:rsidRDefault="00265244" w:rsidP="000715A5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Устройство цветника</w:t>
      </w:r>
    </w:p>
    <w:p w:rsidR="00265244" w:rsidRPr="000715A5" w:rsidRDefault="00265244" w:rsidP="000715A5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 w:rsidRPr="00325FEB">
        <w:rPr>
          <w:rFonts w:ascii="Arial Black" w:hAnsi="Arial Black"/>
          <w:noProof/>
          <w:sz w:val="24"/>
          <w:szCs w:val="24"/>
          <w:lang w:eastAsia="ru-RU"/>
        </w:rPr>
        <w:pict>
          <v:shape id="_x0000_i1039" type="#_x0000_t75" style="width:194.25pt;height:145.5pt;visibility:visible">
            <v:imagedata r:id="rId19" o:title=""/>
          </v:shape>
        </w:pict>
      </w:r>
    </w:p>
    <w:p w:rsidR="00265244" w:rsidRDefault="00265244" w:rsidP="000715A5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265244" w:rsidRDefault="00265244" w:rsidP="00110B6F">
      <w:pPr>
        <w:spacing w:after="0" w:line="240" w:lineRule="auto"/>
        <w:rPr>
          <w:rFonts w:ascii="Arial Black" w:hAnsi="Arial Black"/>
          <w:sz w:val="24"/>
          <w:szCs w:val="24"/>
        </w:rPr>
      </w:pPr>
      <w:r w:rsidRPr="00110B6F">
        <w:rPr>
          <w:rFonts w:ascii="Arial Black" w:hAnsi="Arial Black"/>
          <w:sz w:val="24"/>
          <w:szCs w:val="24"/>
        </w:rPr>
        <w:t>Примеры формирования дворовой территории:</w:t>
      </w:r>
    </w:p>
    <w:p w:rsidR="00265244" w:rsidRPr="00110B6F" w:rsidRDefault="00265244" w:rsidP="00110B6F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265244" w:rsidRDefault="00265244" w:rsidP="000715A5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 w:rsidRPr="00325FEB">
        <w:rPr>
          <w:rFonts w:ascii="Arial Black" w:hAnsi="Arial Black"/>
          <w:noProof/>
          <w:sz w:val="24"/>
          <w:szCs w:val="24"/>
          <w:lang w:eastAsia="ru-RU"/>
        </w:rPr>
        <w:pict>
          <v:shape id="_x0000_i1040" type="#_x0000_t75" style="width:4in;height:184.5pt;visibility:visible">
            <v:imagedata r:id="rId20" o:title=""/>
          </v:shape>
        </w:pict>
      </w:r>
    </w:p>
    <w:p w:rsidR="00265244" w:rsidRDefault="00265244" w:rsidP="000715A5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265244" w:rsidRPr="00743E7A" w:rsidRDefault="00265244" w:rsidP="000715A5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 w:rsidRPr="00325FEB">
        <w:rPr>
          <w:rFonts w:ascii="Arial Black" w:hAnsi="Arial Black"/>
          <w:noProof/>
          <w:sz w:val="24"/>
          <w:szCs w:val="24"/>
          <w:lang w:eastAsia="ru-RU"/>
        </w:rPr>
        <w:pict>
          <v:shape id="Рисунок 14" o:spid="_x0000_i1041" type="#_x0000_t75" style="width:291pt;height:194.25pt;visibility:visible">
            <v:imagedata r:id="rId21" o:title=""/>
          </v:shape>
        </w:pict>
      </w:r>
    </w:p>
    <w:sectPr w:rsidR="00265244" w:rsidRPr="00743E7A" w:rsidSect="00865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17EFA"/>
    <w:multiLevelType w:val="hybridMultilevel"/>
    <w:tmpl w:val="A6905124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">
    <w:nsid w:val="3B7960E4"/>
    <w:multiLevelType w:val="hybridMultilevel"/>
    <w:tmpl w:val="EBC0AF66"/>
    <w:lvl w:ilvl="0" w:tplc="6A42050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44F659DA"/>
    <w:multiLevelType w:val="hybridMultilevel"/>
    <w:tmpl w:val="AAAC2D4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2B20E1D"/>
    <w:multiLevelType w:val="multilevel"/>
    <w:tmpl w:val="9C8C47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4">
    <w:nsid w:val="66A2295F"/>
    <w:multiLevelType w:val="multilevel"/>
    <w:tmpl w:val="A7D63D2C"/>
    <w:lvl w:ilvl="0">
      <w:start w:val="2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65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5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0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0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31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600" w:hanging="2160"/>
      </w:pPr>
      <w:rPr>
        <w:rFonts w:cs="Times New Roman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252E"/>
    <w:rsid w:val="000715A5"/>
    <w:rsid w:val="00077F2D"/>
    <w:rsid w:val="000D1389"/>
    <w:rsid w:val="000D15EA"/>
    <w:rsid w:val="000E6911"/>
    <w:rsid w:val="00110B6F"/>
    <w:rsid w:val="001256E7"/>
    <w:rsid w:val="0013020E"/>
    <w:rsid w:val="0014252E"/>
    <w:rsid w:val="0015365C"/>
    <w:rsid w:val="00161B47"/>
    <w:rsid w:val="00166478"/>
    <w:rsid w:val="00190FD4"/>
    <w:rsid w:val="001974B2"/>
    <w:rsid w:val="001B0CA0"/>
    <w:rsid w:val="00226AD5"/>
    <w:rsid w:val="00253093"/>
    <w:rsid w:val="00265244"/>
    <w:rsid w:val="002774AB"/>
    <w:rsid w:val="00292989"/>
    <w:rsid w:val="002D14B3"/>
    <w:rsid w:val="00302A0B"/>
    <w:rsid w:val="003109EA"/>
    <w:rsid w:val="003222F6"/>
    <w:rsid w:val="00322890"/>
    <w:rsid w:val="00325FEB"/>
    <w:rsid w:val="003663DA"/>
    <w:rsid w:val="0037135C"/>
    <w:rsid w:val="003963BA"/>
    <w:rsid w:val="003A0955"/>
    <w:rsid w:val="003B005A"/>
    <w:rsid w:val="003E361D"/>
    <w:rsid w:val="003F753E"/>
    <w:rsid w:val="00404C43"/>
    <w:rsid w:val="00442735"/>
    <w:rsid w:val="00477BA9"/>
    <w:rsid w:val="0049380E"/>
    <w:rsid w:val="004B55BB"/>
    <w:rsid w:val="00503B36"/>
    <w:rsid w:val="00513FA3"/>
    <w:rsid w:val="00517297"/>
    <w:rsid w:val="005D30CD"/>
    <w:rsid w:val="006309D0"/>
    <w:rsid w:val="00631186"/>
    <w:rsid w:val="00636B00"/>
    <w:rsid w:val="00636BF7"/>
    <w:rsid w:val="006757B4"/>
    <w:rsid w:val="00686918"/>
    <w:rsid w:val="006924A8"/>
    <w:rsid w:val="00696B15"/>
    <w:rsid w:val="006E4A6A"/>
    <w:rsid w:val="00743E7A"/>
    <w:rsid w:val="0074455A"/>
    <w:rsid w:val="00760CDF"/>
    <w:rsid w:val="007731BB"/>
    <w:rsid w:val="007B65D8"/>
    <w:rsid w:val="007D00C9"/>
    <w:rsid w:val="007E4F9C"/>
    <w:rsid w:val="00821A98"/>
    <w:rsid w:val="00845AC5"/>
    <w:rsid w:val="0086338B"/>
    <w:rsid w:val="00865098"/>
    <w:rsid w:val="00883D86"/>
    <w:rsid w:val="008E16F1"/>
    <w:rsid w:val="00914F9F"/>
    <w:rsid w:val="00921176"/>
    <w:rsid w:val="00972FF7"/>
    <w:rsid w:val="009865F9"/>
    <w:rsid w:val="009B43C2"/>
    <w:rsid w:val="009C2126"/>
    <w:rsid w:val="009E2CFA"/>
    <w:rsid w:val="00A35515"/>
    <w:rsid w:val="00A45007"/>
    <w:rsid w:val="00A728E1"/>
    <w:rsid w:val="00A95D5D"/>
    <w:rsid w:val="00AF2F51"/>
    <w:rsid w:val="00B40801"/>
    <w:rsid w:val="00BD082A"/>
    <w:rsid w:val="00C20257"/>
    <w:rsid w:val="00C333C3"/>
    <w:rsid w:val="00C47B03"/>
    <w:rsid w:val="00C65513"/>
    <w:rsid w:val="00C66002"/>
    <w:rsid w:val="00CB1EFF"/>
    <w:rsid w:val="00D2069B"/>
    <w:rsid w:val="00DA21FD"/>
    <w:rsid w:val="00DA3E6D"/>
    <w:rsid w:val="00E4069C"/>
    <w:rsid w:val="00E85AF6"/>
    <w:rsid w:val="00EA2E5A"/>
    <w:rsid w:val="00F40BF6"/>
    <w:rsid w:val="00F77EC9"/>
    <w:rsid w:val="00F9148F"/>
    <w:rsid w:val="00F94F6A"/>
    <w:rsid w:val="00FA7EA4"/>
    <w:rsid w:val="00FF7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09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427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6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6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</TotalTime>
  <Pages>12</Pages>
  <Words>979</Words>
  <Characters>5586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БЛАГОУСТРОЙСТВА ДВОРОВОЙ ТЕРРИТОРИИ</dc:title>
  <dc:subject/>
  <dc:creator>Донская</dc:creator>
  <cp:keywords/>
  <dc:description/>
  <cp:lastModifiedBy>Имя</cp:lastModifiedBy>
  <cp:revision>5</cp:revision>
  <cp:lastPrinted>2017-06-15T08:49:00Z</cp:lastPrinted>
  <dcterms:created xsi:type="dcterms:W3CDTF">2017-06-19T07:44:00Z</dcterms:created>
  <dcterms:modified xsi:type="dcterms:W3CDTF">2017-06-22T05:41:00Z</dcterms:modified>
</cp:coreProperties>
</file>