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645290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020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14023"/>
              <w:gridCol w:w="881"/>
            </w:tblGrid>
            <w:tr w:rsidR="00DD2BF4" w:rsidTr="00DD2BF4">
              <w:trPr>
                <w:gridAfter w:val="1"/>
                <w:wAfter w:w="881" w:type="dxa"/>
                <w:trHeight w:val="262"/>
              </w:trPr>
              <w:tc>
                <w:tcPr>
                  <w:tcW w:w="15138" w:type="dxa"/>
                  <w:gridSpan w:val="2"/>
                  <w:hideMark/>
                </w:tcPr>
                <w:p w:rsidR="00DD2BF4" w:rsidRDefault="00DD2BF4" w:rsidP="00DD2BF4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6693"/>
                    <w:jc w:val="both"/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                              «УТВЕРЖДАЮ»</w:t>
                  </w:r>
                </w:p>
              </w:tc>
            </w:tr>
            <w:tr w:rsidR="00DD2BF4" w:rsidTr="00DD2BF4">
              <w:trPr>
                <w:trHeight w:val="262"/>
              </w:trPr>
              <w:tc>
                <w:tcPr>
                  <w:tcW w:w="16019" w:type="dxa"/>
                  <w:gridSpan w:val="3"/>
                  <w:hideMark/>
                </w:tcPr>
                <w:p w:rsidR="00DD2BF4" w:rsidRDefault="00DD2BF4" w:rsidP="00DD2B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Председатель</w:t>
                  </w: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ТСЖ "Черноморец"</w:t>
                  </w:r>
                </w:p>
              </w:tc>
            </w:tr>
            <w:tr w:rsidR="00DD2BF4" w:rsidTr="00DD2BF4">
              <w:trPr>
                <w:trHeight w:val="262"/>
              </w:trPr>
              <w:tc>
                <w:tcPr>
                  <w:tcW w:w="1116" w:type="dxa"/>
                  <w:hideMark/>
                </w:tcPr>
                <w:p w:rsidR="00DD2BF4" w:rsidRDefault="00DD2BF4" w:rsidP="00DD2B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903" w:type="dxa"/>
                  <w:gridSpan w:val="2"/>
                  <w:hideMark/>
                </w:tcPr>
                <w:p w:rsidR="00DD2BF4" w:rsidRDefault="00DD2BF4" w:rsidP="00DD2B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</w:tr>
            <w:tr w:rsidR="00DD2BF4" w:rsidTr="00DD2BF4">
              <w:trPr>
                <w:trHeight w:val="262"/>
              </w:trPr>
              <w:tc>
                <w:tcPr>
                  <w:tcW w:w="16019" w:type="dxa"/>
                  <w:gridSpan w:val="3"/>
                  <w:hideMark/>
                </w:tcPr>
                <w:p w:rsidR="00DD2BF4" w:rsidRDefault="00DD2BF4" w:rsidP="00DD2B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______________________ 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/Наумова Т. В./</w:t>
                  </w:r>
                </w:p>
                <w:p w:rsidR="00DD2BF4" w:rsidRDefault="00DD2BF4" w:rsidP="00DD2B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DD2BF4" w:rsidTr="00DD2BF4">
              <w:trPr>
                <w:trHeight w:val="262"/>
              </w:trPr>
              <w:tc>
                <w:tcPr>
                  <w:tcW w:w="16019" w:type="dxa"/>
                  <w:gridSpan w:val="3"/>
                  <w:hideMark/>
                </w:tcPr>
                <w:p w:rsidR="00DD2BF4" w:rsidRDefault="00DD2BF4" w:rsidP="00DD2B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«______»__________________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2017 г.</w:t>
                  </w:r>
                </w:p>
              </w:tc>
            </w:tr>
          </w:tbl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290" w:rsidRPr="0079299D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79299D">
              <w:rPr>
                <w:rFonts w:ascii="Verdana" w:hAnsi="Verdana" w:cs="Verdana"/>
                <w:sz w:val="18"/>
                <w:szCs w:val="18"/>
              </w:rPr>
              <w:t>ТСЖ "Черноморец"</w:t>
            </w:r>
          </w:p>
        </w:tc>
      </w:tr>
      <w:tr w:rsidR="00645290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290" w:rsidRPr="0079299D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79299D">
              <w:rPr>
                <w:rFonts w:ascii="Verdana" w:hAnsi="Verdana" w:cs="Verdana"/>
                <w:sz w:val="18"/>
                <w:szCs w:val="18"/>
              </w:rPr>
              <w:t>Жилой дом по адресу г. Новокузнецк, ул. Черноморская, 2</w:t>
            </w:r>
          </w:p>
        </w:tc>
      </w:tr>
      <w:tr w:rsidR="00645290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15-04-2017</w:t>
            </w:r>
          </w:p>
        </w:tc>
      </w:tr>
      <w:tr w:rsidR="00645290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45290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290" w:rsidRPr="0079299D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9299D">
              <w:rPr>
                <w:rFonts w:ascii="Verdana" w:hAnsi="Verdana" w:cs="Verdana"/>
                <w:sz w:val="18"/>
                <w:szCs w:val="18"/>
              </w:rPr>
              <w:t>на Благоустройство дворовой территории дома.</w:t>
            </w:r>
          </w:p>
        </w:tc>
      </w:tr>
      <w:tr w:rsidR="00645290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Ведомость дефектов</w:t>
            </w:r>
          </w:p>
        </w:tc>
      </w:tr>
      <w:tr w:rsidR="00645290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943D04" w:rsidP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829</w:t>
            </w:r>
            <w:r w:rsidR="00D52B56"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45290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Hормативная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</w:t>
            </w:r>
            <w:r w:rsidR="00943D0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чел.</w:t>
            </w:r>
            <w:r w:rsidR="00943D04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</w:tr>
      <w:tr w:rsidR="00645290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01.01.2001.</w:t>
            </w:r>
            <w:r w:rsidR="00521C2A">
              <w:t xml:space="preserve"> </w:t>
            </w:r>
            <w:r w:rsidR="00521C2A" w:rsidRPr="00521C2A">
              <w:rPr>
                <w:rFonts w:ascii="Verdana" w:hAnsi="Verdana" w:cs="Verdana"/>
                <w:sz w:val="16"/>
                <w:szCs w:val="16"/>
              </w:rPr>
              <w:t>по НБ: "ТСНБ-2001 Кемеровской области в редакции 2014г.".</w:t>
            </w:r>
            <w:bookmarkStart w:id="0" w:name="_GoBack"/>
            <w:bookmarkEnd w:id="0"/>
          </w:p>
        </w:tc>
      </w:tr>
    </w:tbl>
    <w:p w:rsidR="00645290" w:rsidRDefault="006452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37"/>
        <w:gridCol w:w="1077"/>
        <w:gridCol w:w="1077"/>
        <w:gridCol w:w="1077"/>
        <w:gridCol w:w="1247"/>
        <w:gridCol w:w="1134"/>
        <w:gridCol w:w="1134"/>
        <w:gridCol w:w="1077"/>
        <w:gridCol w:w="1134"/>
      </w:tblGrid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</w:t>
            </w:r>
            <w:r w:rsidR="00D52B56">
              <w:rPr>
                <w:rFonts w:ascii="Verdana" w:hAnsi="Verdana" w:cs="Verdana"/>
                <w:sz w:val="16"/>
                <w:szCs w:val="16"/>
              </w:rPr>
              <w:t>ство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труда рабочих, не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обсл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машин, чел-ч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экс.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оплата труда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раб.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экс.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обслуж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машины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оплата труда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раб.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труда мех.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труда мех.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645290" w:rsidRDefault="006452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37"/>
        <w:gridCol w:w="1077"/>
        <w:gridCol w:w="1077"/>
        <w:gridCol w:w="1077"/>
        <w:gridCol w:w="1247"/>
        <w:gridCol w:w="1134"/>
        <w:gridCol w:w="1134"/>
        <w:gridCol w:w="1077"/>
        <w:gridCol w:w="1134"/>
      </w:tblGrid>
      <w:tr w:rsidR="0064529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  ДЛЯ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СПЕЦ. ТЕХНИКИ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27-04-007-01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однослойных, 1000 м2 основания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36 157.71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4 415.24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7.02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362.95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565.71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6.89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27-04-011-01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из отвальных доменных шлаков однослойных толщиной 10 см (толщиной 8 см), 1000 м2 основания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19 183.67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5 979.39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8.21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408.96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660.14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7.69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27-04-011-03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27-04-011-01, 27-04-011-02, 1000 м2 основания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2 309.72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207.86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-438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-39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-0.25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25.96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материалов, 1 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1 981.77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49.08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0.8/1000*190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 при других видах покрытий,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4 554.61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104.20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76.84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772.97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403-8021 </w:t>
            </w:r>
          </w:p>
          <w:p w:rsid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Камни бортовые БР 100.30.15 /бетон В30 (М400), объем 0,043 м3/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(ГОСТ 6665-91), шт.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3 437.90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2 769.94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7.28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442.75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315.39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410-0005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А, 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534.64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96.6*0.19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3 437.90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2 769.94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7.28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442.75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315.39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27-06-021-01 </w:t>
            </w:r>
          </w:p>
          <w:p w:rsid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каждые 0,5 см изменения толщины покрытия добавлять или исключать к расценке 27-06-020-01(до толщины 30 мм),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-0.03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410-0001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I, тип А, 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554.28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(96.6-12.1*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2)*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ПЛОЩАДКА  ПЕРЕД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ВХОДАМИ  В  ПОДЪЕЗДЫ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01-02-005-01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270.27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9.76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128.43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36.72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2.37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487*0.16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27-06-026-01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материалов, 1 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1 981.77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49.08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0.8/1000*487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 при других видах покрытий,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4 554.61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104.20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82.93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772.97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403-8021 </w:t>
            </w:r>
          </w:p>
          <w:p w:rsid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Камни бортовые БР 100.30.15 /бетон В30 (М400), объем 0,043 м3/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(ГОСТ 6665-91), шт.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3 437.90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2 769.94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18.65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442.75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315.39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9.29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410-0001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I, тип А, 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47.0442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554.28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96.6*0.487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27-02-004-01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водосбросных сооружений с проезжей части из лотков в откосах насыпи, 100 м лотка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9 242.52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6 291.67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47.57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1 710.89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694.97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103-0195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электросварные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прямошовные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 снятой фаской из стали марок БСт2кп-БСт4кп и БСт2пс-БСт4пс наружный диаметр 273 мм, толщина стенки 5 мм, 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ОТМОСТКА.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27-04-011-01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из отвальных доменных шлаков однослойных толщиной 10 см, 1000 м2 основания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19 183.67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5 979.39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408.96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660.14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3 437.90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2 769.94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442.75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315.39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410-0006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 Б, 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570.70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96.6*0.06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 при других видах покрытий,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4 554.61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104.20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30.43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772.97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11.02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403-8023 </w:t>
            </w:r>
          </w:p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/бетон В22,5 (М300), объем 0,016 м3/ (ГОСТ 6665-91), шт.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  в  ценах  2001 г.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97 089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7 121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300.58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50.85</w:t>
            </w:r>
          </w:p>
        </w:tc>
      </w:tr>
      <w:tr w:rsidR="0064529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92 767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3 093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  <w:u w:val="single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  <w:u w:val="single"/>
              </w:rPr>
              <w:t>7 121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64529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5290" w:rsidRPr="00943D04" w:rsidRDefault="00D52B5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  <w:u w:val="single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  <w:u w:val="single"/>
              </w:rPr>
              <w:t>300.58</w:t>
            </w:r>
          </w:p>
        </w:tc>
      </w:tr>
      <w:tr w:rsidR="00645290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815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50.85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62 993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.   НАКЛАДНЫЕ РАСХОДЫ - (%=127.8 - по стр. 1-5, 7, 9, 13, 14, 16, 18, 20, 21, 23; %=85.5 - по стр. 12)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4 939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.   СМЕТНАЯ ПРИБЫЛЬ - (%=80.75 - по стр. 1-5, 7, 9, 13, 14, 16, 18, 20, 21, 23; %=42.5 - по стр. 12)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3 105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100 811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4 322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4 322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  в  ценах  2001 г.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4 939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3 105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Сметная стоимость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86 875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Стоимость механизмов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7 121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Трудозатраты </w:t>
            </w:r>
            <w:proofErr w:type="spellStart"/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осн</w:t>
            </w:r>
            <w:proofErr w:type="spellEnd"/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. рабочих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300.58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Трудозатраты механизаторов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50.85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351.43</w:t>
            </w: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РАСЧЕТ  ДОГОВОРНОЙ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ЦЕНЫ  (Март 2017 г)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З\П основных рабочих 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 xml:space="preserve">  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300,58 * 40 085/164,42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73 384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З\П механизаторов      50,85,06 </w:t>
            </w:r>
            <w:r w:rsidR="00D52B56" w:rsidRPr="00943D04">
              <w:rPr>
                <w:rFonts w:ascii="Verdana" w:hAnsi="Verdana" w:cs="Verdana"/>
                <w:bCs/>
                <w:sz w:val="16"/>
                <w:szCs w:val="16"/>
              </w:rPr>
              <w:t>* 40 085/164,42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12 434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Стоимость механизмов 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 xml:space="preserve">  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7 121 * 6,152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43 808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Стоимость материалов  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86 875 * 6,32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549 050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Всего в текущем уровне цен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666 242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Накладные расходы </w:t>
            </w:r>
            <w:r w:rsidR="00943D04" w:rsidRPr="00943D04">
              <w:rPr>
                <w:rFonts w:ascii="Verdana" w:hAnsi="Verdana" w:cs="Verdana"/>
                <w:bCs/>
                <w:sz w:val="16"/>
                <w:szCs w:val="16"/>
              </w:rPr>
              <w:t>- (%=127.8 - по стр. 1-5, 7, 9, 13, 14, 16, 18, 20, 21, 23; %=85.5 - по стр. 12)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с К = 0,85 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 xml:space="preserve">- 107% 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от ФОТ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91 825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Плановые накопления </w:t>
            </w:r>
            <w:r w:rsidR="00943D04" w:rsidRPr="00943D04">
              <w:rPr>
                <w:rFonts w:ascii="Verdana" w:hAnsi="Verdana" w:cs="Verdana"/>
                <w:bCs/>
                <w:sz w:val="16"/>
                <w:szCs w:val="16"/>
              </w:rPr>
              <w:t>- (%=80.75 - по стр. 1-5, 7, 9, 13, 14, 16, 18, 20, 21, 23; %=42.5 - по стр. 12)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с К = 0,8 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 xml:space="preserve">– 64% 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от ФОТ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54 924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812 991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43D0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Непредвиденные работы 2%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16 260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43D0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829 251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НДС - 18%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Pr="00943D04" w:rsidRDefault="00D52B56" w:rsidP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>14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>9</w:t>
            </w:r>
            <w:r w:rsidRPr="00943D04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  <w:r w:rsidR="00943D04">
              <w:rPr>
                <w:rFonts w:ascii="Verdana" w:hAnsi="Verdana" w:cs="Verdana"/>
                <w:bCs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D52B56" w:rsidP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  <w:r w:rsidR="00943D04"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943D04">
              <w:rPr>
                <w:rFonts w:ascii="Verdana" w:hAnsi="Verdana" w:cs="Verdana"/>
                <w:b/>
                <w:bCs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45290" w:rsidRDefault="006452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4529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90" w:rsidRDefault="00D52B56" w:rsidP="00943D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В. Б. Гуржий</w:t>
            </w:r>
          </w:p>
        </w:tc>
      </w:tr>
      <w:tr w:rsidR="0064529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4529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529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6452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45290" w:rsidRDefault="00D52B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52B56" w:rsidRDefault="00D52B5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52B56">
      <w:footerReference w:type="default" r:id="rId6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E0" w:rsidRDefault="00BC4AE0">
      <w:pPr>
        <w:spacing w:after="0" w:line="240" w:lineRule="auto"/>
      </w:pPr>
      <w:r>
        <w:separator/>
      </w:r>
    </w:p>
  </w:endnote>
  <w:endnote w:type="continuationSeparator" w:id="0">
    <w:p w:rsidR="00BC4AE0" w:rsidRDefault="00BC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90" w:rsidRDefault="00D52B5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21C2A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E0" w:rsidRDefault="00BC4AE0">
      <w:pPr>
        <w:spacing w:after="0" w:line="240" w:lineRule="auto"/>
      </w:pPr>
      <w:r>
        <w:separator/>
      </w:r>
    </w:p>
  </w:footnote>
  <w:footnote w:type="continuationSeparator" w:id="0">
    <w:p w:rsidR="00BC4AE0" w:rsidRDefault="00BC4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81"/>
    <w:rsid w:val="003A3711"/>
    <w:rsid w:val="00521C2A"/>
    <w:rsid w:val="00645290"/>
    <w:rsid w:val="0079299D"/>
    <w:rsid w:val="00880D71"/>
    <w:rsid w:val="00943D04"/>
    <w:rsid w:val="00BB1181"/>
    <w:rsid w:val="00BC4AE0"/>
    <w:rsid w:val="00C65256"/>
    <w:rsid w:val="00D52B56"/>
    <w:rsid w:val="00D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79ADD-593E-4C74-97B0-D3E961B7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dcterms:created xsi:type="dcterms:W3CDTF">2017-06-11T16:56:00Z</dcterms:created>
  <dcterms:modified xsi:type="dcterms:W3CDTF">2017-06-11T17:30:00Z</dcterms:modified>
</cp:coreProperties>
</file>