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8E" w:rsidRPr="00C57A99" w:rsidRDefault="00F6598E" w:rsidP="003D5B15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af3"/>
        </w:rPr>
        <w:t>УТВЕРЖДАЮ:</w:t>
      </w:r>
    </w:p>
    <w:p w:rsidR="00F6598E" w:rsidRPr="00C57A99" w:rsidRDefault="00F6598E" w:rsidP="003D5B1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 xml:space="preserve">Председатель ТСЖ </w:t>
      </w:r>
      <w:r w:rsidRPr="00C57A99">
        <w:rPr>
          <w:spacing w:val="1"/>
        </w:rPr>
        <w:t>«</w:t>
      </w:r>
      <w:r>
        <w:rPr>
          <w:spacing w:val="1"/>
        </w:rPr>
        <w:t>Атлант</w:t>
      </w:r>
      <w:r w:rsidRPr="00C57A99">
        <w:rPr>
          <w:spacing w:val="1"/>
        </w:rPr>
        <w:t>»</w:t>
      </w:r>
    </w:p>
    <w:p w:rsidR="00F6598E" w:rsidRPr="00C57A99" w:rsidRDefault="00F6598E" w:rsidP="003D5B1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F6598E" w:rsidRPr="00C57A99" w:rsidRDefault="00F6598E" w:rsidP="003D5B1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F6598E" w:rsidRPr="00C57A99" w:rsidRDefault="00F6598E" w:rsidP="003D5B1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________</w:t>
      </w:r>
      <w:r w:rsidRPr="00C57A99">
        <w:rPr>
          <w:spacing w:val="1"/>
        </w:rPr>
        <w:t>____</w:t>
      </w:r>
      <w:proofErr w:type="gramStart"/>
      <w:r w:rsidRPr="00C57A99">
        <w:rPr>
          <w:spacing w:val="1"/>
        </w:rPr>
        <w:t xml:space="preserve">_  </w:t>
      </w:r>
      <w:r>
        <w:rPr>
          <w:spacing w:val="1"/>
        </w:rPr>
        <w:t>Л.В.</w:t>
      </w:r>
      <w:proofErr w:type="gramEnd"/>
      <w:r>
        <w:rPr>
          <w:spacing w:val="1"/>
        </w:rPr>
        <w:t xml:space="preserve"> Руднева</w:t>
      </w:r>
    </w:p>
    <w:p w:rsidR="00F6598E" w:rsidRPr="00C57A99" w:rsidRDefault="00F6598E" w:rsidP="003D5B1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F6598E" w:rsidRDefault="00F6598E" w:rsidP="003D5B1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6598E" w:rsidRDefault="00F6598E" w:rsidP="003D5B1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6598E" w:rsidRDefault="00F6598E" w:rsidP="003D5B1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6598E" w:rsidRDefault="00F6598E" w:rsidP="003D5B1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6598E" w:rsidRDefault="00F6598E" w:rsidP="003D5B1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6598E" w:rsidRDefault="00F6598E" w:rsidP="003D5B1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6598E" w:rsidRDefault="00F6598E" w:rsidP="003D5B1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6598E" w:rsidRDefault="00F6598E" w:rsidP="003D5B1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6598E" w:rsidRDefault="00F6598E" w:rsidP="003D5B1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6598E" w:rsidRDefault="00F6598E" w:rsidP="003D5B1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6598E" w:rsidRDefault="00F6598E" w:rsidP="003D5B1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6598E" w:rsidRPr="00C57A99" w:rsidRDefault="00F6598E" w:rsidP="003D5B1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F6598E" w:rsidRPr="00C57A99" w:rsidRDefault="00F6598E" w:rsidP="003D5B1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6598E" w:rsidRPr="00211F49" w:rsidRDefault="00F6598E" w:rsidP="003D5B15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</w:t>
      </w:r>
      <w:r>
        <w:rPr>
          <w:b/>
          <w:sz w:val="28"/>
          <w:szCs w:val="28"/>
        </w:rPr>
        <w:t xml:space="preserve">того конкурса по привлечению </w:t>
      </w:r>
      <w:r w:rsidRPr="00211F49">
        <w:rPr>
          <w:b/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F6598E" w:rsidRPr="00C57A99" w:rsidRDefault="00F6598E" w:rsidP="003D5B1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>
        <w:rPr>
          <w:b/>
          <w:sz w:val="28"/>
          <w:szCs w:val="28"/>
        </w:rPr>
        <w:t xml:space="preserve"> по адресам: улица Кирова, дом 50; улица Кирова, дом 56</w:t>
      </w:r>
    </w:p>
    <w:p w:rsidR="00F6598E" w:rsidRPr="00C57A99" w:rsidRDefault="00F6598E" w:rsidP="003D5B15">
      <w:pPr>
        <w:widowControl w:val="0"/>
      </w:pPr>
    </w:p>
    <w:p w:rsidR="00F6598E" w:rsidRPr="00C57A99" w:rsidRDefault="00F6598E" w:rsidP="003D5B15">
      <w:pPr>
        <w:widowControl w:val="0"/>
      </w:pPr>
    </w:p>
    <w:p w:rsidR="00F6598E" w:rsidRPr="00C57A99" w:rsidRDefault="00F6598E" w:rsidP="003D5B15">
      <w:pPr>
        <w:widowControl w:val="0"/>
      </w:pPr>
    </w:p>
    <w:p w:rsidR="00F6598E" w:rsidRPr="00C57A99" w:rsidRDefault="00F6598E" w:rsidP="003D5B15">
      <w:pPr>
        <w:widowControl w:val="0"/>
      </w:pPr>
    </w:p>
    <w:p w:rsidR="00F6598E" w:rsidRPr="00C57A99" w:rsidRDefault="00F6598E" w:rsidP="003D5B15">
      <w:pPr>
        <w:widowControl w:val="0"/>
      </w:pPr>
    </w:p>
    <w:p w:rsidR="00F6598E" w:rsidRPr="00C57A99" w:rsidRDefault="00F6598E" w:rsidP="003D5B15">
      <w:pPr>
        <w:widowControl w:val="0"/>
      </w:pPr>
    </w:p>
    <w:p w:rsidR="00F6598E" w:rsidRDefault="00F6598E" w:rsidP="003D5B15">
      <w:pPr>
        <w:widowControl w:val="0"/>
      </w:pPr>
    </w:p>
    <w:p w:rsidR="00F6598E" w:rsidRDefault="00F6598E" w:rsidP="003D5B15">
      <w:pPr>
        <w:widowControl w:val="0"/>
      </w:pPr>
    </w:p>
    <w:p w:rsidR="00F6598E" w:rsidRDefault="00F6598E" w:rsidP="003D5B15">
      <w:pPr>
        <w:widowControl w:val="0"/>
      </w:pPr>
    </w:p>
    <w:p w:rsidR="00F6598E" w:rsidRDefault="00F6598E" w:rsidP="003D5B15">
      <w:pPr>
        <w:widowControl w:val="0"/>
      </w:pPr>
    </w:p>
    <w:p w:rsidR="00F6598E" w:rsidRPr="00C57A99" w:rsidRDefault="00F6598E" w:rsidP="003D5B15">
      <w:pPr>
        <w:widowControl w:val="0"/>
      </w:pPr>
    </w:p>
    <w:p w:rsidR="00F6598E" w:rsidRPr="00C57A99" w:rsidRDefault="00F6598E" w:rsidP="003D5B15">
      <w:pPr>
        <w:widowControl w:val="0"/>
      </w:pPr>
    </w:p>
    <w:p w:rsidR="00F6598E" w:rsidRPr="00C57A99" w:rsidRDefault="00F6598E" w:rsidP="003D5B15">
      <w:pPr>
        <w:widowControl w:val="0"/>
      </w:pPr>
    </w:p>
    <w:p w:rsidR="00F6598E" w:rsidRPr="00C57A99" w:rsidRDefault="00F6598E" w:rsidP="003D5B15">
      <w:pPr>
        <w:widowControl w:val="0"/>
      </w:pPr>
    </w:p>
    <w:p w:rsidR="00F6598E" w:rsidRPr="00C57A99" w:rsidRDefault="00F6598E" w:rsidP="003D5B15">
      <w:pPr>
        <w:widowControl w:val="0"/>
      </w:pPr>
    </w:p>
    <w:p w:rsidR="00F6598E" w:rsidRPr="00C57A99" w:rsidRDefault="00F6598E" w:rsidP="003D5B15">
      <w:pPr>
        <w:widowControl w:val="0"/>
      </w:pPr>
    </w:p>
    <w:p w:rsidR="00F6598E" w:rsidRPr="00C57A99" w:rsidRDefault="00F6598E" w:rsidP="003D5B15">
      <w:pPr>
        <w:widowControl w:val="0"/>
      </w:pPr>
    </w:p>
    <w:p w:rsidR="00F6598E" w:rsidRPr="00C57A99" w:rsidRDefault="00F6598E" w:rsidP="003D5B15">
      <w:pPr>
        <w:widowControl w:val="0"/>
      </w:pPr>
    </w:p>
    <w:p w:rsidR="00F6598E" w:rsidRPr="00C57A99" w:rsidRDefault="00F6598E" w:rsidP="003D5B15">
      <w:pPr>
        <w:widowControl w:val="0"/>
      </w:pPr>
    </w:p>
    <w:p w:rsidR="00F6598E" w:rsidRPr="00C57A99" w:rsidRDefault="00F6598E" w:rsidP="003D5B15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F6598E" w:rsidRDefault="00F6598E" w:rsidP="003D5B15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b/>
          <w:spacing w:val="-8"/>
        </w:rPr>
        <w:br w:type="page"/>
      </w:r>
    </w:p>
    <w:p w:rsidR="00BB7751" w:rsidRPr="001A7721" w:rsidRDefault="00BB7751" w:rsidP="003D5B1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BB7751" w:rsidRDefault="00BB7751" w:rsidP="003D5B15">
      <w:pPr>
        <w:widowControl w:val="0"/>
        <w:ind w:firstLine="709"/>
        <w:jc w:val="both"/>
        <w:rPr>
          <w:sz w:val="28"/>
          <w:szCs w:val="28"/>
        </w:rPr>
      </w:pPr>
    </w:p>
    <w:p w:rsidR="00BB7751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 w:rsidR="00140D29">
        <w:rPr>
          <w:sz w:val="28"/>
          <w:szCs w:val="28"/>
        </w:rPr>
        <w:t xml:space="preserve">аво заключения договора </w:t>
      </w:r>
      <w:r>
        <w:rPr>
          <w:sz w:val="28"/>
          <w:szCs w:val="28"/>
        </w:rPr>
        <w:t xml:space="preserve">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 xml:space="preserve">работ </w:t>
      </w:r>
      <w:r w:rsidR="003D7A41">
        <w:rPr>
          <w:sz w:val="28"/>
          <w:szCs w:val="28"/>
        </w:rPr>
        <w:t>по благоустройству дворовых</w:t>
      </w:r>
      <w:r w:rsidRPr="001A7721">
        <w:rPr>
          <w:sz w:val="28"/>
          <w:szCs w:val="28"/>
        </w:rPr>
        <w:t xml:space="preserve"> территори</w:t>
      </w:r>
      <w:r w:rsidR="003D7A41">
        <w:rPr>
          <w:sz w:val="28"/>
          <w:szCs w:val="28"/>
        </w:rPr>
        <w:t>й многоквартирных домов</w:t>
      </w:r>
      <w:r>
        <w:rPr>
          <w:sz w:val="28"/>
          <w:szCs w:val="28"/>
        </w:rPr>
        <w:t>.</w:t>
      </w:r>
    </w:p>
    <w:p w:rsidR="00BB7751" w:rsidRDefault="00BB7751" w:rsidP="003D5B15">
      <w:pPr>
        <w:widowControl w:val="0"/>
        <w:ind w:firstLine="851"/>
        <w:jc w:val="both"/>
        <w:rPr>
          <w:sz w:val="28"/>
          <w:szCs w:val="28"/>
        </w:rPr>
      </w:pPr>
    </w:p>
    <w:p w:rsidR="00BB7751" w:rsidRDefault="00BB7751" w:rsidP="003D5B1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B7751" w:rsidRPr="00360A4B" w:rsidTr="002223D2">
        <w:tc>
          <w:tcPr>
            <w:tcW w:w="704" w:type="dxa"/>
          </w:tcPr>
          <w:p w:rsidR="00BB7751" w:rsidRPr="00360A4B" w:rsidRDefault="00BB7751" w:rsidP="003D5B15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BB7751" w:rsidRPr="00360A4B" w:rsidRDefault="00BB7751" w:rsidP="003D5B15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360A4B" w:rsidRDefault="00BB7751" w:rsidP="003D5B15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B7751" w:rsidRPr="00360A4B" w:rsidRDefault="00BB7751" w:rsidP="003D5B15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3D5B15" w:rsidRPr="00360A4B" w:rsidTr="003D5B15">
        <w:tc>
          <w:tcPr>
            <w:tcW w:w="704" w:type="dxa"/>
          </w:tcPr>
          <w:p w:rsidR="003D5B15" w:rsidRPr="00360A4B" w:rsidRDefault="003D5B15" w:rsidP="003D5B1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3D5B15" w:rsidRPr="00360A4B" w:rsidRDefault="003D5B15" w:rsidP="003D5B1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Pr="003D7A41">
              <w:rPr>
                <w:szCs w:val="24"/>
              </w:rPr>
              <w:t>Кирова</w:t>
            </w:r>
            <w:r>
              <w:rPr>
                <w:szCs w:val="24"/>
              </w:rPr>
              <w:t>, д.</w:t>
            </w:r>
            <w:r w:rsidRPr="003D7A41">
              <w:rPr>
                <w:szCs w:val="24"/>
              </w:rPr>
              <w:t xml:space="preserve"> 5</w:t>
            </w:r>
            <w:r>
              <w:rPr>
                <w:szCs w:val="24"/>
              </w:rPr>
              <w:t>0</w:t>
            </w:r>
          </w:p>
        </w:tc>
        <w:tc>
          <w:tcPr>
            <w:tcW w:w="4114" w:type="dxa"/>
          </w:tcPr>
          <w:p w:rsidR="003D5B15" w:rsidRDefault="003D5B15" w:rsidP="003D5B15">
            <w:pPr>
              <w:pStyle w:val="a9"/>
              <w:widowControl w:val="0"/>
              <w:numPr>
                <w:ilvl w:val="0"/>
                <w:numId w:val="4"/>
              </w:numPr>
              <w:ind w:left="0" w:firstLine="291"/>
              <w:jc w:val="both"/>
              <w:rPr>
                <w:szCs w:val="24"/>
              </w:rPr>
            </w:pPr>
            <w:r>
              <w:rPr>
                <w:szCs w:val="24"/>
              </w:rPr>
              <w:t>Восстановление старого асфальтобетонного покрытия дворового проезда 210м</w:t>
            </w:r>
            <w:r w:rsidRPr="00660B24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, с заменой старых бортовых камней на новые 62п.м.;</w:t>
            </w:r>
          </w:p>
          <w:p w:rsidR="003D5B15" w:rsidRDefault="003D5B15" w:rsidP="003D5B15">
            <w:pPr>
              <w:pStyle w:val="a9"/>
              <w:widowControl w:val="0"/>
              <w:numPr>
                <w:ilvl w:val="0"/>
                <w:numId w:val="4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Установка видеонаблюдения;</w:t>
            </w:r>
          </w:p>
          <w:p w:rsidR="003D5B15" w:rsidRDefault="003D5B15" w:rsidP="003D5B15">
            <w:pPr>
              <w:pStyle w:val="a9"/>
              <w:widowControl w:val="0"/>
              <w:numPr>
                <w:ilvl w:val="0"/>
                <w:numId w:val="4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Восстановление старого асфальтобетонного покрытия пешеходных тротуаров 530м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, с установкой новых бортовых камней 110п.м.;</w:t>
            </w:r>
          </w:p>
          <w:p w:rsidR="003D5B15" w:rsidRPr="00360A4B" w:rsidRDefault="003D5B15" w:rsidP="003D5B15">
            <w:pPr>
              <w:widowControl w:val="0"/>
              <w:numPr>
                <w:ilvl w:val="0"/>
                <w:numId w:val="4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Устройство живой изгороди</w:t>
            </w:r>
          </w:p>
        </w:tc>
        <w:tc>
          <w:tcPr>
            <w:tcW w:w="2407" w:type="dxa"/>
          </w:tcPr>
          <w:p w:rsidR="003D5B15" w:rsidRPr="00660B24" w:rsidRDefault="003D5B15" w:rsidP="003D5B1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1 074 899,76 руб.</w:t>
            </w:r>
          </w:p>
          <w:p w:rsidR="003D5B15" w:rsidRPr="00360A4B" w:rsidRDefault="003D5B15" w:rsidP="003D5B15">
            <w:pPr>
              <w:widowControl w:val="0"/>
              <w:jc w:val="center"/>
              <w:rPr>
                <w:szCs w:val="24"/>
              </w:rPr>
            </w:pPr>
          </w:p>
        </w:tc>
      </w:tr>
      <w:tr w:rsidR="003D5B15" w:rsidRPr="00360A4B" w:rsidTr="003D5B15">
        <w:tc>
          <w:tcPr>
            <w:tcW w:w="704" w:type="dxa"/>
          </w:tcPr>
          <w:p w:rsidR="003D5B15" w:rsidRPr="00360A4B" w:rsidRDefault="003D5B15" w:rsidP="003D5B1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3D5B15" w:rsidRPr="003D7A41" w:rsidRDefault="003D5B15" w:rsidP="003D5B1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Pr="003D7A41">
              <w:rPr>
                <w:szCs w:val="24"/>
              </w:rPr>
              <w:t>Кирова</w:t>
            </w:r>
            <w:r>
              <w:rPr>
                <w:szCs w:val="24"/>
              </w:rPr>
              <w:t>, д.</w:t>
            </w:r>
            <w:r w:rsidRPr="003D7A41">
              <w:rPr>
                <w:szCs w:val="24"/>
              </w:rPr>
              <w:t xml:space="preserve"> 5</w:t>
            </w:r>
            <w:r>
              <w:rPr>
                <w:szCs w:val="24"/>
              </w:rPr>
              <w:t>6</w:t>
            </w:r>
          </w:p>
        </w:tc>
        <w:tc>
          <w:tcPr>
            <w:tcW w:w="4114" w:type="dxa"/>
          </w:tcPr>
          <w:p w:rsidR="003D5B15" w:rsidRDefault="003D5B15" w:rsidP="003D5B15">
            <w:pPr>
              <w:pStyle w:val="a9"/>
              <w:widowControl w:val="0"/>
              <w:numPr>
                <w:ilvl w:val="0"/>
                <w:numId w:val="1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Восстановление старого асфальтобетонного покрытия дворового проезда 545,6м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;</w:t>
            </w:r>
          </w:p>
          <w:p w:rsidR="003D5B15" w:rsidRDefault="003D5B15" w:rsidP="003D5B15">
            <w:pPr>
              <w:pStyle w:val="a9"/>
              <w:widowControl w:val="0"/>
              <w:numPr>
                <w:ilvl w:val="0"/>
                <w:numId w:val="1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Установка видеонаблюдения;</w:t>
            </w:r>
          </w:p>
          <w:p w:rsidR="003D5B15" w:rsidRDefault="003D5B15" w:rsidP="003D5B15">
            <w:pPr>
              <w:pStyle w:val="a9"/>
              <w:widowControl w:val="0"/>
              <w:numPr>
                <w:ilvl w:val="0"/>
                <w:numId w:val="1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Восстановление старого асфальтобетонного покрытия парковочной зоны 200м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с заменой бортовых камней</w:t>
            </w:r>
            <w:proofErr w:type="gramEnd"/>
            <w:r>
              <w:rPr>
                <w:szCs w:val="24"/>
              </w:rPr>
              <w:t xml:space="preserve"> 53п.м.;</w:t>
            </w:r>
          </w:p>
          <w:p w:rsidR="003D5B15" w:rsidRDefault="003D5B15" w:rsidP="003D5B15">
            <w:pPr>
              <w:pStyle w:val="a9"/>
              <w:widowControl w:val="0"/>
              <w:numPr>
                <w:ilvl w:val="0"/>
                <w:numId w:val="1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Демонтаж старого асфальтобетонного покрытия детской площадки 110м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, с устройством новых пешеходных тротуаров;</w:t>
            </w:r>
          </w:p>
          <w:p w:rsidR="003D5B15" w:rsidRPr="003D7A41" w:rsidRDefault="003D5B15" w:rsidP="003D5B15">
            <w:pPr>
              <w:pStyle w:val="a9"/>
              <w:widowControl w:val="0"/>
              <w:numPr>
                <w:ilvl w:val="0"/>
                <w:numId w:val="1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Спил старых деревьев, устройство живой изгороди</w:t>
            </w:r>
          </w:p>
        </w:tc>
        <w:tc>
          <w:tcPr>
            <w:tcW w:w="2407" w:type="dxa"/>
          </w:tcPr>
          <w:p w:rsidR="003D5B15" w:rsidRPr="00660B24" w:rsidRDefault="003D5B15" w:rsidP="003D5B15">
            <w:pPr>
              <w:widowControl w:val="0"/>
              <w:jc w:val="center"/>
              <w:rPr>
                <w:szCs w:val="24"/>
              </w:rPr>
            </w:pPr>
            <w:r w:rsidRPr="00660B24">
              <w:rPr>
                <w:szCs w:val="24"/>
              </w:rPr>
              <w:t>1 770 687,94 руб.</w:t>
            </w:r>
          </w:p>
        </w:tc>
      </w:tr>
    </w:tbl>
    <w:p w:rsidR="00BB7751" w:rsidRDefault="00BB7751" w:rsidP="003D5B15">
      <w:pPr>
        <w:widowControl w:val="0"/>
        <w:rPr>
          <w:sz w:val="28"/>
          <w:szCs w:val="28"/>
        </w:rPr>
      </w:pPr>
    </w:p>
    <w:p w:rsidR="00660B24" w:rsidRDefault="00BB7751" w:rsidP="003D5B1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</w:p>
    <w:p w:rsidR="00BB7751" w:rsidRPr="00994D3A" w:rsidRDefault="00660B24" w:rsidP="003D5B15">
      <w:pPr>
        <w:widowControl w:val="0"/>
        <w:spacing w:line="276" w:lineRule="auto"/>
        <w:ind w:firstLine="709"/>
        <w:jc w:val="both"/>
        <w:rPr>
          <w:sz w:val="28"/>
          <w:szCs w:val="28"/>
          <w:u w:val="single"/>
        </w:rPr>
      </w:pPr>
      <w:bookmarkStart w:id="0" w:name="_GoBack"/>
      <w:r w:rsidRPr="00994D3A">
        <w:rPr>
          <w:sz w:val="28"/>
          <w:szCs w:val="28"/>
          <w:u w:val="single"/>
        </w:rPr>
        <w:t>Товарищество собственников жилья «Атлант», ИНН 4217080305</w:t>
      </w:r>
      <w:r w:rsidR="00994D3A" w:rsidRPr="00994D3A">
        <w:rPr>
          <w:sz w:val="28"/>
          <w:szCs w:val="28"/>
          <w:u w:val="single"/>
        </w:rPr>
        <w:t xml:space="preserve">, </w:t>
      </w:r>
      <w:r w:rsidR="00994D3A" w:rsidRPr="00994D3A">
        <w:rPr>
          <w:sz w:val="28"/>
          <w:szCs w:val="28"/>
          <w:u w:val="single"/>
        </w:rPr>
        <w:t xml:space="preserve">адрес: </w:t>
      </w:r>
      <w:r w:rsidR="00994D3A" w:rsidRPr="00994D3A">
        <w:rPr>
          <w:sz w:val="28"/>
          <w:szCs w:val="28"/>
          <w:u w:val="single"/>
        </w:rPr>
        <w:t>654018 г. Новокузнецк Кемеровской обл., ул. Кирова 56</w:t>
      </w:r>
      <w:r w:rsidR="00994D3A" w:rsidRPr="00994D3A">
        <w:rPr>
          <w:sz w:val="28"/>
          <w:szCs w:val="28"/>
          <w:u w:val="single"/>
        </w:rPr>
        <w:t xml:space="preserve"> подвал №2, тел. 77-51-30. Уполномоченное лицо: председатель правления Руднева Лариса Викторовна тел. </w:t>
      </w:r>
      <w:r w:rsidR="00994D3A" w:rsidRPr="00994D3A">
        <w:rPr>
          <w:sz w:val="28"/>
          <w:szCs w:val="28"/>
          <w:u w:val="single"/>
        </w:rPr>
        <w:t>8-913-326-3739</w:t>
      </w:r>
      <w:r w:rsidR="00994D3A" w:rsidRPr="00994D3A">
        <w:rPr>
          <w:sz w:val="28"/>
          <w:szCs w:val="28"/>
          <w:u w:val="single"/>
        </w:rPr>
        <w:t>.</w:t>
      </w:r>
    </w:p>
    <w:bookmarkEnd w:id="0"/>
    <w:p w:rsidR="00072628" w:rsidRPr="005D7BC4" w:rsidRDefault="00072628" w:rsidP="003D5B15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>
        <w:rPr>
          <w:sz w:val="28"/>
          <w:szCs w:val="28"/>
          <w:u w:val="single"/>
        </w:rPr>
        <w:t>Комитет жилищно-коммуналь</w:t>
      </w:r>
      <w:r w:rsidRPr="005D7BC4">
        <w:rPr>
          <w:sz w:val="28"/>
          <w:szCs w:val="28"/>
          <w:u w:val="single"/>
        </w:rPr>
        <w:t>ного хозяйства администрации города Новокузнецка,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</w:t>
      </w:r>
      <w:r>
        <w:rPr>
          <w:sz w:val="28"/>
          <w:szCs w:val="28"/>
          <w:u w:val="single"/>
        </w:rPr>
        <w:t>,</w:t>
      </w:r>
      <w:r w:rsidRPr="005D7BC4">
        <w:rPr>
          <w:sz w:val="28"/>
          <w:szCs w:val="28"/>
          <w:u w:val="single"/>
        </w:rPr>
        <w:t xml:space="preserve">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 w:rsidRPr="005D7BC4">
        <w:rPr>
          <w:rStyle w:val="af4"/>
          <w:b w:val="0"/>
          <w:sz w:val="28"/>
          <w:szCs w:val="28"/>
          <w:u w:val="single"/>
        </w:rPr>
        <w:t>71-19-66,</w:t>
      </w:r>
      <w:r w:rsidRPr="005D7BC4">
        <w:rPr>
          <w:rStyle w:val="af4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072628" w:rsidRPr="00292633" w:rsidRDefault="00072628" w:rsidP="003D5B15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>Контактное лицо: Погорелова Екатерина Игоревна.</w:t>
      </w:r>
    </w:p>
    <w:p w:rsidR="00BB7751" w:rsidRPr="003D5B15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 w:rsidRPr="003D5B15">
        <w:rPr>
          <w:sz w:val="28"/>
          <w:szCs w:val="28"/>
        </w:rPr>
        <w:t>1.4. Начальная (</w:t>
      </w:r>
      <w:r w:rsidR="00140D29" w:rsidRPr="003D5B15">
        <w:rPr>
          <w:sz w:val="28"/>
          <w:szCs w:val="28"/>
        </w:rPr>
        <w:t xml:space="preserve">максимальная) цена договора </w:t>
      </w:r>
      <w:r w:rsidRPr="003D5B15">
        <w:rPr>
          <w:sz w:val="28"/>
          <w:szCs w:val="28"/>
        </w:rPr>
        <w:t xml:space="preserve">подряда: </w:t>
      </w:r>
      <w:r w:rsidR="00820D69" w:rsidRPr="003D5B15">
        <w:rPr>
          <w:sz w:val="28"/>
          <w:szCs w:val="28"/>
        </w:rPr>
        <w:t xml:space="preserve">2 845 587,7 (два </w:t>
      </w:r>
      <w:r w:rsidR="00820D69" w:rsidRPr="003D5B15">
        <w:rPr>
          <w:sz w:val="28"/>
          <w:szCs w:val="28"/>
        </w:rPr>
        <w:lastRenderedPageBreak/>
        <w:t>миллиона восемьсот сорок пять тысяч пятьсот восемьдесят семь)</w:t>
      </w:r>
      <w:r w:rsidR="00820D69" w:rsidRPr="003D5B15">
        <w:rPr>
          <w:color w:val="17365D" w:themeColor="text2" w:themeShade="BF"/>
          <w:sz w:val="28"/>
          <w:szCs w:val="28"/>
        </w:rPr>
        <w:t xml:space="preserve"> </w:t>
      </w:r>
      <w:r w:rsidRPr="003D5B15">
        <w:rPr>
          <w:sz w:val="28"/>
          <w:szCs w:val="28"/>
        </w:rPr>
        <w:t>рублей</w:t>
      </w:r>
      <w:r w:rsidR="00820D69" w:rsidRPr="003D5B15">
        <w:rPr>
          <w:sz w:val="28"/>
          <w:szCs w:val="28"/>
        </w:rPr>
        <w:t xml:space="preserve"> 7</w:t>
      </w:r>
      <w:r w:rsidR="003D5B15">
        <w:rPr>
          <w:sz w:val="28"/>
          <w:szCs w:val="28"/>
        </w:rPr>
        <w:t>0 копеек</w:t>
      </w:r>
      <w:r w:rsidRPr="003D5B15">
        <w:rPr>
          <w:sz w:val="28"/>
          <w:szCs w:val="28"/>
        </w:rPr>
        <w:t xml:space="preserve">, в том числе НДС </w:t>
      </w:r>
      <w:r w:rsidR="003D5B15" w:rsidRPr="003D5B15">
        <w:rPr>
          <w:sz w:val="28"/>
          <w:szCs w:val="28"/>
        </w:rPr>
        <w:t>434 073 рубля</w:t>
      </w:r>
      <w:r w:rsidR="003D5B15">
        <w:rPr>
          <w:sz w:val="28"/>
          <w:szCs w:val="28"/>
        </w:rPr>
        <w:t>.</w:t>
      </w:r>
    </w:p>
    <w:p w:rsidR="00072628" w:rsidRPr="0023259F" w:rsidRDefault="00072628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ул. Кирова, д.</w:t>
      </w:r>
      <w:r w:rsidRPr="00BF195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50 </w:t>
      </w:r>
      <w:r w:rsidR="003D5B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D5B15">
        <w:rPr>
          <w:sz w:val="28"/>
          <w:szCs w:val="28"/>
        </w:rPr>
        <w:t xml:space="preserve">1 074 899 </w:t>
      </w:r>
      <w:r w:rsidRPr="00FE11F9">
        <w:rPr>
          <w:sz w:val="28"/>
          <w:szCs w:val="28"/>
        </w:rPr>
        <w:t>(</w:t>
      </w:r>
      <w:r w:rsidR="003D5B15">
        <w:rPr>
          <w:sz w:val="28"/>
          <w:szCs w:val="28"/>
        </w:rPr>
        <w:t>один миллион семьдесят четыре тысячи восемьсот девяносто девять) рублей 76</w:t>
      </w:r>
      <w:r w:rsidRPr="0023259F">
        <w:rPr>
          <w:sz w:val="28"/>
          <w:szCs w:val="28"/>
        </w:rPr>
        <w:t xml:space="preserve"> копеек;</w:t>
      </w:r>
    </w:p>
    <w:p w:rsidR="00072628" w:rsidRPr="00067AB6" w:rsidRDefault="003D5B15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2) г. Новокузнецк, ул. Кирова, д.</w:t>
      </w:r>
      <w:r w:rsidRPr="00BF195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56 </w:t>
      </w:r>
      <w:r>
        <w:rPr>
          <w:sz w:val="28"/>
          <w:szCs w:val="28"/>
        </w:rPr>
        <w:t xml:space="preserve">– </w:t>
      </w:r>
      <w:r w:rsidRPr="003D5B15">
        <w:rPr>
          <w:sz w:val="28"/>
          <w:szCs w:val="28"/>
        </w:rPr>
        <w:t>1 770 687</w:t>
      </w:r>
      <w:r>
        <w:rPr>
          <w:sz w:val="28"/>
          <w:szCs w:val="28"/>
        </w:rPr>
        <w:t xml:space="preserve">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один миллион семьсот семьдесят тысяч шестьсот восемьдесят семь) рублей 94</w:t>
      </w:r>
      <w:r w:rsidRPr="0023259F">
        <w:rPr>
          <w:sz w:val="28"/>
          <w:szCs w:val="28"/>
        </w:rPr>
        <w:t xml:space="preserve"> копе</w:t>
      </w:r>
      <w:r>
        <w:rPr>
          <w:sz w:val="28"/>
          <w:szCs w:val="28"/>
        </w:rPr>
        <w:t>йки.</w:t>
      </w:r>
    </w:p>
    <w:p w:rsidR="003D5B15" w:rsidRPr="0050027C" w:rsidRDefault="003D5B15" w:rsidP="003D5B15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3259F">
        <w:rPr>
          <w:sz w:val="28"/>
          <w:szCs w:val="28"/>
        </w:rPr>
        <w:t>1.5. Опросные листы подаются до даты, установленной в п.1.6.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 xml:space="preserve">Новокузнецк, пр. Дружбы, 8б,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209, часы работы: с понедельника по четверг с 8-30 до 17-45, пятница с 8-30 до 15-00 (время местное), обед с 12-00 до 12-40 (время местное).</w:t>
      </w:r>
    </w:p>
    <w:p w:rsidR="003D5B15" w:rsidRPr="00067AB6" w:rsidRDefault="003D5B15" w:rsidP="003D5B15">
      <w:pPr>
        <w:widowControl w:val="0"/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1.6. Рассмотрение опросных листов будет произведено в 1</w:t>
      </w:r>
      <w:r>
        <w:rPr>
          <w:sz w:val="28"/>
          <w:szCs w:val="28"/>
        </w:rPr>
        <w:t>1</w:t>
      </w:r>
      <w:r w:rsidRPr="00BD7A8A">
        <w:rPr>
          <w:sz w:val="28"/>
          <w:szCs w:val="28"/>
        </w:rPr>
        <w:t xml:space="preserve"> часов 00 минут «23» июня 2017 года по адресу: г. Новокузнецк, пр-т Металлургов, д. 44, малый зал.</w:t>
      </w:r>
    </w:p>
    <w:p w:rsidR="003D5B15" w:rsidRPr="00067AB6" w:rsidRDefault="003D5B15" w:rsidP="003D5B15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3D5B15" w:rsidRPr="00B61B10" w:rsidRDefault="003D5B15" w:rsidP="003D5B15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1.7. 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r w:rsidRPr="0050027C">
        <w:rPr>
          <w:sz w:val="28"/>
          <w:szCs w:val="28"/>
          <w:u w:val="single"/>
        </w:rPr>
        <w:t xml:space="preserve">8б,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209, часы работы: с понедельника по четверг с 8-30 до 17-45, пятница с 8-30 до 15-00 (время местное), обед с 12-00 до 12-40 (время местное).</w:t>
      </w:r>
    </w:p>
    <w:p w:rsidR="003D5B15" w:rsidRPr="001A7721" w:rsidRDefault="003D5B15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 xml:space="preserve">ведено в </w:t>
      </w:r>
      <w:r w:rsidRPr="00BD7A8A">
        <w:rPr>
          <w:sz w:val="28"/>
          <w:szCs w:val="28"/>
        </w:rPr>
        <w:t>10 часов 00 минут «28» июня 2017 года по адресу: г. Новокузнецк,</w:t>
      </w:r>
      <w:r>
        <w:rPr>
          <w:sz w:val="28"/>
          <w:szCs w:val="28"/>
        </w:rPr>
        <w:br/>
        <w:t>пр-т Металлургов, д. 44, малый зал.</w:t>
      </w:r>
    </w:p>
    <w:p w:rsidR="003D5B15" w:rsidRPr="00E12FA5" w:rsidRDefault="003D5B15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BB7751" w:rsidRPr="001A7721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5B15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 w:rsidR="003D13C7">
        <w:rPr>
          <w:sz w:val="28"/>
          <w:szCs w:val="28"/>
        </w:rPr>
        <w:t xml:space="preserve"> </w:t>
      </w:r>
      <w:r w:rsidR="00AE55C2" w:rsidRPr="00A3519F">
        <w:rPr>
          <w:sz w:val="28"/>
          <w:szCs w:val="28"/>
        </w:rPr>
        <w:t>http://admnkz.info</w:t>
      </w:r>
      <w:r w:rsidR="003D1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 w:rsidR="00AE55C2"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820D69" w:rsidRPr="00067AB6" w:rsidRDefault="00F16AA4" w:rsidP="003D5B15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</w:t>
      </w:r>
      <w:r w:rsidR="003D5B15">
        <w:rPr>
          <w:sz w:val="28"/>
          <w:szCs w:val="28"/>
        </w:rPr>
        <w:t>10</w:t>
      </w:r>
      <w:r w:rsidR="00BB7751">
        <w:rPr>
          <w:sz w:val="28"/>
          <w:szCs w:val="28"/>
        </w:rPr>
        <w:t>. </w:t>
      </w:r>
      <w:r w:rsidR="00BB7751" w:rsidRPr="001A7721">
        <w:rPr>
          <w:sz w:val="28"/>
          <w:szCs w:val="28"/>
        </w:rPr>
        <w:t xml:space="preserve">Участники </w:t>
      </w:r>
      <w:r w:rsidR="00BB7751">
        <w:rPr>
          <w:sz w:val="28"/>
          <w:szCs w:val="28"/>
        </w:rPr>
        <w:t xml:space="preserve">открытого </w:t>
      </w:r>
      <w:r w:rsidR="00BB7751" w:rsidRPr="001A7721">
        <w:rPr>
          <w:sz w:val="28"/>
          <w:szCs w:val="28"/>
        </w:rPr>
        <w:t>конкурс</w:t>
      </w:r>
      <w:r w:rsidR="00820D69">
        <w:rPr>
          <w:sz w:val="28"/>
          <w:szCs w:val="28"/>
        </w:rPr>
        <w:t>а</w:t>
      </w:r>
      <w:r w:rsidR="00793195">
        <w:rPr>
          <w:sz w:val="28"/>
          <w:szCs w:val="28"/>
        </w:rPr>
        <w:t xml:space="preserve"> не предоставляют </w:t>
      </w:r>
      <w:r w:rsidR="00820D69" w:rsidRPr="00067AB6">
        <w:rPr>
          <w:sz w:val="28"/>
          <w:szCs w:val="28"/>
        </w:rPr>
        <w:t>обеспечение заявки.</w:t>
      </w:r>
    </w:p>
    <w:p w:rsidR="00BB7751" w:rsidRPr="001A7721" w:rsidRDefault="00F16AA4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D5B15">
        <w:rPr>
          <w:sz w:val="28"/>
          <w:szCs w:val="28"/>
        </w:rPr>
        <w:t>1</w:t>
      </w:r>
      <w:r w:rsidR="00BB7751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="00BB7751">
        <w:rPr>
          <w:sz w:val="28"/>
          <w:szCs w:val="28"/>
        </w:rPr>
        <w:t xml:space="preserve">езультаты открытого конкурса публикуются </w:t>
      </w:r>
      <w:r w:rsidR="00BB7751" w:rsidRPr="00BF13DD">
        <w:rPr>
          <w:sz w:val="28"/>
          <w:szCs w:val="28"/>
        </w:rPr>
        <w:t>на</w:t>
      </w:r>
      <w:r w:rsidR="00B52D2A">
        <w:rPr>
          <w:sz w:val="28"/>
          <w:szCs w:val="28"/>
        </w:rPr>
        <w:t xml:space="preserve"> </w:t>
      </w:r>
      <w:r w:rsidR="00BB7751" w:rsidRPr="00E12FA5">
        <w:rPr>
          <w:sz w:val="28"/>
          <w:szCs w:val="28"/>
        </w:rPr>
        <w:t>официальном сайте</w:t>
      </w:r>
      <w:r w:rsidR="00BB7751" w:rsidRPr="001A7721">
        <w:rPr>
          <w:sz w:val="28"/>
          <w:szCs w:val="28"/>
        </w:rPr>
        <w:t>.</w:t>
      </w:r>
    </w:p>
    <w:p w:rsidR="00BB7751" w:rsidRPr="00067AB6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D5B15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 w:rsidR="003D13C7"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 w:rsidR="00773015"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>пятидневный срок с даты опубликования протокола об итогах открытого конкурса.</w:t>
      </w:r>
    </w:p>
    <w:p w:rsidR="003D5B15" w:rsidRPr="001A7721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D5B15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3D5B15" w:rsidRPr="001A7721">
        <w:rPr>
          <w:sz w:val="28"/>
          <w:szCs w:val="28"/>
        </w:rPr>
        <w:t xml:space="preserve">Должностное лицо организатора конкурса, ответственное за </w:t>
      </w:r>
      <w:r w:rsidR="003D5B15" w:rsidRPr="001A7721">
        <w:rPr>
          <w:sz w:val="28"/>
          <w:szCs w:val="28"/>
        </w:rPr>
        <w:lastRenderedPageBreak/>
        <w:t>контакты с участниками конкур</w:t>
      </w:r>
      <w:r w:rsidR="003D5B15">
        <w:rPr>
          <w:sz w:val="28"/>
          <w:szCs w:val="28"/>
        </w:rPr>
        <w:t xml:space="preserve">са: </w:t>
      </w:r>
      <w:r w:rsidR="003D5B15">
        <w:rPr>
          <w:sz w:val="28"/>
          <w:szCs w:val="28"/>
          <w:u w:val="single"/>
        </w:rPr>
        <w:t>Погорелова Екатерина Игоревна,</w:t>
      </w:r>
      <w:r w:rsidR="003D5B15">
        <w:rPr>
          <w:sz w:val="28"/>
          <w:szCs w:val="28"/>
          <w:u w:val="single"/>
        </w:rPr>
        <w:br/>
      </w:r>
      <w:r w:rsidR="003D5B15" w:rsidRPr="0063700E">
        <w:rPr>
          <w:sz w:val="28"/>
          <w:szCs w:val="28"/>
          <w:u w:val="single"/>
        </w:rPr>
        <w:t xml:space="preserve">тел./факс 71-19-66, эл. почта </w:t>
      </w:r>
      <w:hyperlink r:id="rId9" w:history="1">
        <w:r w:rsidR="003D5B15"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="003D5B15" w:rsidRPr="0063700E">
        <w:rPr>
          <w:sz w:val="28"/>
          <w:szCs w:val="28"/>
        </w:rPr>
        <w:t>_____________________________</w:t>
      </w:r>
    </w:p>
    <w:p w:rsidR="003D5B15" w:rsidRPr="002963B4" w:rsidRDefault="003D5B15" w:rsidP="003D5B15">
      <w:pPr>
        <w:widowControl w:val="0"/>
        <w:ind w:firstLine="851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362320" w:rsidRDefault="00BB7751" w:rsidP="003D5B1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="006A44C1">
        <w:rPr>
          <w:sz w:val="28"/>
          <w:szCs w:val="28"/>
        </w:rPr>
        <w:t>Критерии</w:t>
      </w:r>
      <w:r w:rsidRPr="00186204">
        <w:rPr>
          <w:sz w:val="28"/>
          <w:szCs w:val="28"/>
        </w:rPr>
        <w:t xml:space="preserve"> к участникам </w:t>
      </w:r>
      <w:r w:rsidR="00901315">
        <w:rPr>
          <w:sz w:val="28"/>
          <w:szCs w:val="28"/>
        </w:rPr>
        <w:t>предварительного</w:t>
      </w:r>
      <w:r w:rsidR="00901315" w:rsidRPr="00067AB6">
        <w:rPr>
          <w:sz w:val="28"/>
          <w:szCs w:val="28"/>
        </w:rPr>
        <w:t xml:space="preserve"> этап</w:t>
      </w:r>
      <w:r w:rsidR="00901315">
        <w:rPr>
          <w:sz w:val="28"/>
          <w:szCs w:val="28"/>
        </w:rPr>
        <w:t>а</w:t>
      </w:r>
    </w:p>
    <w:p w:rsidR="00BB7751" w:rsidRPr="00D15C2B" w:rsidRDefault="00901315" w:rsidP="003D5B15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412F60" w:rsidRDefault="00412F60" w:rsidP="003D5B15">
      <w:pPr>
        <w:widowControl w:val="0"/>
        <w:ind w:firstLine="567"/>
        <w:jc w:val="both"/>
        <w:rPr>
          <w:sz w:val="28"/>
          <w:szCs w:val="28"/>
        </w:rPr>
      </w:pPr>
    </w:p>
    <w:p w:rsidR="00BB7751" w:rsidRPr="00995DA2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2.1. Для участия в </w:t>
      </w:r>
      <w:r w:rsidR="00971E57" w:rsidRPr="00995DA2">
        <w:rPr>
          <w:sz w:val="28"/>
          <w:szCs w:val="28"/>
        </w:rPr>
        <w:t>предварительном</w:t>
      </w:r>
      <w:r w:rsidRPr="00995DA2">
        <w:rPr>
          <w:sz w:val="28"/>
          <w:szCs w:val="28"/>
        </w:rPr>
        <w:t xml:space="preserve"> этапе </w:t>
      </w:r>
      <w:r w:rsidR="00971E57" w:rsidRPr="00995DA2">
        <w:rPr>
          <w:sz w:val="28"/>
          <w:szCs w:val="28"/>
        </w:rPr>
        <w:t xml:space="preserve">(квалификационном отборе) </w:t>
      </w:r>
      <w:r w:rsidRPr="00995DA2">
        <w:rPr>
          <w:sz w:val="28"/>
          <w:szCs w:val="28"/>
        </w:rPr>
        <w:t xml:space="preserve">открытого конкурса допускаются участники, соответствующие следующим </w:t>
      </w:r>
      <w:r w:rsidR="006A44C1" w:rsidRPr="00995DA2">
        <w:rPr>
          <w:sz w:val="28"/>
          <w:szCs w:val="28"/>
        </w:rPr>
        <w:t>критериям</w:t>
      </w:r>
      <w:r w:rsidRPr="00995DA2">
        <w:rPr>
          <w:sz w:val="28"/>
          <w:szCs w:val="28"/>
        </w:rPr>
        <w:t>:</w:t>
      </w:r>
    </w:p>
    <w:p w:rsidR="00001FAB" w:rsidRPr="00995DA2" w:rsidRDefault="00001FAB" w:rsidP="003D5B15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01FAB" w:rsidRPr="00995DA2" w:rsidRDefault="00001FAB" w:rsidP="003D5B1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001FAB" w:rsidRPr="00995DA2" w:rsidRDefault="00001FAB" w:rsidP="003D5B15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001FAB" w:rsidRPr="00995DA2" w:rsidRDefault="00001FAB" w:rsidP="003D5B15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001FAB" w:rsidRPr="00995DA2" w:rsidRDefault="00001FAB" w:rsidP="003D5B15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5) сумма кредиторской задолженности, указанная в бухгалтерском балансе участника за последний отчетный период, не должна превышать 50% от стоимости активов;</w:t>
      </w:r>
    </w:p>
    <w:p w:rsidR="00001FAB" w:rsidRPr="00995DA2" w:rsidRDefault="00001FAB" w:rsidP="003D5B15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 w:rsidR="002223D2"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 xml:space="preserve"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001FAB" w:rsidRPr="00995DA2" w:rsidRDefault="00001FAB" w:rsidP="003D5B15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001FAB" w:rsidRPr="00995DA2" w:rsidRDefault="00001FAB" w:rsidP="003D5B15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8) государственная регистрация юридического лица на территории Кемеровской области;</w:t>
      </w:r>
    </w:p>
    <w:p w:rsidR="00001FAB" w:rsidRPr="00995DA2" w:rsidRDefault="00001FAB" w:rsidP="003D5B15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 xml:space="preserve">9) опыт работы (не менее года) на аналогичных объектах с </w:t>
      </w:r>
      <w:r w:rsidRPr="00995DA2">
        <w:rPr>
          <w:sz w:val="28"/>
          <w:szCs w:val="28"/>
        </w:rPr>
        <w:lastRenderedPageBreak/>
        <w:t>подтверждением копий договоров, контрактов и прочих документов;</w:t>
      </w:r>
    </w:p>
    <w:p w:rsidR="00001FAB" w:rsidRPr="00995DA2" w:rsidRDefault="00001FAB" w:rsidP="003D5B1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</w:t>
      </w:r>
      <w:r w:rsidR="00760DA3" w:rsidRPr="00995DA2">
        <w:rPr>
          <w:sz w:val="28"/>
          <w:szCs w:val="28"/>
        </w:rPr>
        <w:t>наличие квалифицированного кадрового состава</w:t>
      </w:r>
      <w:r w:rsidR="00760DA3"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001FAB" w:rsidRPr="00995DA2" w:rsidRDefault="00001FAB" w:rsidP="003D5B1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</w:p>
    <w:p w:rsidR="00BB7751" w:rsidRPr="001A7721" w:rsidRDefault="00BB7751" w:rsidP="003D5B15">
      <w:pPr>
        <w:widowControl w:val="0"/>
        <w:ind w:firstLine="709"/>
        <w:jc w:val="both"/>
        <w:rPr>
          <w:sz w:val="28"/>
          <w:szCs w:val="28"/>
        </w:rPr>
      </w:pPr>
    </w:p>
    <w:p w:rsidR="00362320" w:rsidRDefault="00BB7751" w:rsidP="003D5B15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 w:rsidR="00362320">
        <w:rPr>
          <w:sz w:val="28"/>
          <w:szCs w:val="28"/>
        </w:rPr>
        <w:t>ных листов,</w:t>
      </w:r>
    </w:p>
    <w:p w:rsidR="00BB7751" w:rsidRPr="00877B03" w:rsidRDefault="00BB7751" w:rsidP="003D5B15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на участие в </w:t>
      </w:r>
      <w:r w:rsidR="00773015" w:rsidRPr="00877B03">
        <w:rPr>
          <w:sz w:val="28"/>
          <w:szCs w:val="28"/>
        </w:rPr>
        <w:t>основном этапе конкурса</w:t>
      </w:r>
    </w:p>
    <w:p w:rsidR="00BB7751" w:rsidRPr="00877B03" w:rsidRDefault="00BB7751" w:rsidP="003D5B15">
      <w:pPr>
        <w:widowControl w:val="0"/>
        <w:ind w:firstLine="709"/>
        <w:jc w:val="both"/>
        <w:rPr>
          <w:sz w:val="28"/>
          <w:szCs w:val="28"/>
        </w:rPr>
      </w:pPr>
    </w:p>
    <w:p w:rsidR="00BB7751" w:rsidRPr="00877B03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</w:t>
      </w:r>
      <w:r w:rsidR="00773015" w:rsidRPr="00877B03">
        <w:rPr>
          <w:sz w:val="28"/>
          <w:szCs w:val="28"/>
        </w:rPr>
        <w:t>1</w:t>
      </w:r>
      <w:r w:rsidRPr="00877B03">
        <w:rPr>
          <w:sz w:val="28"/>
          <w:szCs w:val="28"/>
        </w:rPr>
        <w:t xml:space="preserve"> к настоящей конкурсной документации, с приложением следующих документов:</w:t>
      </w:r>
    </w:p>
    <w:p w:rsidR="00BB7751" w:rsidRPr="00877B03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</w:t>
      </w:r>
      <w:r w:rsidR="00773015" w:rsidRPr="00877B03">
        <w:rPr>
          <w:sz w:val="28"/>
          <w:szCs w:val="28"/>
        </w:rPr>
        <w:t>3</w:t>
      </w:r>
      <w:r w:rsidRPr="00877B03">
        <w:rPr>
          <w:sz w:val="28"/>
          <w:szCs w:val="28"/>
        </w:rPr>
        <w:t xml:space="preserve"> к настоящей конкурсной документации;</w:t>
      </w:r>
    </w:p>
    <w:p w:rsidR="00BB7751" w:rsidRPr="00877B03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 w:rsidR="002223D2"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</w:t>
      </w:r>
      <w:r w:rsidR="00773015" w:rsidRPr="00877B03">
        <w:rPr>
          <w:sz w:val="28"/>
          <w:szCs w:val="28"/>
        </w:rPr>
        <w:t>4</w:t>
      </w:r>
      <w:r w:rsidRPr="00877B03">
        <w:rPr>
          <w:sz w:val="28"/>
          <w:szCs w:val="28"/>
        </w:rPr>
        <w:t xml:space="preserve"> к настоящей конкурсной документации;</w:t>
      </w:r>
    </w:p>
    <w:p w:rsidR="00BB7751" w:rsidRPr="00E35477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 w:rsidR="00971E57">
        <w:rPr>
          <w:sz w:val="28"/>
          <w:szCs w:val="28"/>
        </w:rPr>
        <w:t>оригинал</w:t>
      </w:r>
      <w:r w:rsidR="002223D2">
        <w:rPr>
          <w:sz w:val="28"/>
          <w:szCs w:val="28"/>
        </w:rPr>
        <w:t>ы</w:t>
      </w:r>
      <w:r w:rsidRPr="00877B03">
        <w:rPr>
          <w:sz w:val="28"/>
          <w:szCs w:val="28"/>
        </w:rPr>
        <w:t xml:space="preserve"> или надлежащим образом заверенны</w:t>
      </w:r>
      <w:r w:rsidR="002223D2"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 w:rsidR="002223D2"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 w:rsidR="00140D29"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BB7751" w:rsidRPr="008D1F83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BB7751" w:rsidRPr="00766682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</w:t>
      </w:r>
      <w:r w:rsidR="00773015" w:rsidRPr="00877B03">
        <w:rPr>
          <w:sz w:val="28"/>
          <w:szCs w:val="28"/>
        </w:rPr>
        <w:t>персонала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 w:rsidR="00DA2960"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BB7751" w:rsidRPr="008D1F83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BB7751" w:rsidRPr="008D1F83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BB7751" w:rsidRPr="008D1F83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BB7751" w:rsidRPr="008D1F83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 xml:space="preserve"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</w:t>
      </w:r>
      <w:r w:rsidRPr="008D1F83">
        <w:rPr>
          <w:sz w:val="28"/>
          <w:szCs w:val="28"/>
        </w:rPr>
        <w:lastRenderedPageBreak/>
        <w:t>конкурса;</w:t>
      </w:r>
    </w:p>
    <w:p w:rsidR="00BB7751" w:rsidRPr="00877B03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 w:rsidR="002223D2"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BB7751" w:rsidRPr="00877B03" w:rsidRDefault="00FB1FDC" w:rsidP="003D5B15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Иные документы </w:t>
      </w:r>
      <w:r w:rsidR="00BB7751" w:rsidRPr="00877B03">
        <w:rPr>
          <w:sz w:val="28"/>
          <w:szCs w:val="28"/>
        </w:rPr>
        <w:t>по усмотрению участника.</w:t>
      </w:r>
    </w:p>
    <w:p w:rsidR="00040A08" w:rsidRDefault="00040A08" w:rsidP="003D5B1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040A08" w:rsidRDefault="00040A08" w:rsidP="003D5B1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040A08" w:rsidRDefault="00040A08" w:rsidP="003D5B1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</w:t>
      </w:r>
      <w:r w:rsidR="002223D2">
        <w:rPr>
          <w:sz w:val="28"/>
          <w:szCs w:val="28"/>
        </w:rPr>
        <w:t xml:space="preserve"> </w:t>
      </w:r>
      <w:r>
        <w:rPr>
          <w:sz w:val="28"/>
          <w:szCs w:val="28"/>
        </w:rPr>
        <w:t>3.1 настоящей конкурсной документацией;</w:t>
      </w:r>
    </w:p>
    <w:p w:rsidR="00995DA2" w:rsidRDefault="00040A08" w:rsidP="003D5B1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 w:rsidR="00995DA2">
        <w:rPr>
          <w:sz w:val="28"/>
          <w:szCs w:val="28"/>
        </w:rPr>
        <w:t>;</w:t>
      </w:r>
    </w:p>
    <w:p w:rsidR="00040A08" w:rsidRDefault="00995DA2" w:rsidP="003D5B1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соответствие требованиям, указанным в п. 2.1 настоящей конкурсной д</w:t>
      </w:r>
      <w:r w:rsidR="00140C6C">
        <w:rPr>
          <w:sz w:val="28"/>
          <w:szCs w:val="28"/>
        </w:rPr>
        <w:t>о</w:t>
      </w:r>
      <w:r>
        <w:rPr>
          <w:sz w:val="28"/>
          <w:szCs w:val="28"/>
        </w:rPr>
        <w:t>кументации</w:t>
      </w:r>
      <w:r w:rsidR="00040A08" w:rsidRPr="00A3519F">
        <w:rPr>
          <w:sz w:val="28"/>
          <w:szCs w:val="28"/>
        </w:rPr>
        <w:t>.</w:t>
      </w:r>
    </w:p>
    <w:p w:rsidR="00BB7751" w:rsidRPr="00877B03" w:rsidRDefault="00BB7751" w:rsidP="003D5B15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 w:rsidR="00DA2960"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 w:rsidR="00040A08">
        <w:rPr>
          <w:sz w:val="28"/>
          <w:szCs w:val="28"/>
        </w:rPr>
        <w:t>.</w:t>
      </w:r>
    </w:p>
    <w:p w:rsidR="00901315" w:rsidRPr="00901315" w:rsidRDefault="00901315" w:rsidP="003D5B15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</w:t>
      </w:r>
      <w:r w:rsidR="00BB7751" w:rsidRPr="00901315">
        <w:rPr>
          <w:sz w:val="28"/>
          <w:szCs w:val="28"/>
        </w:rPr>
        <w:t>. Конкурсная заявка должна быть представлена организатору конкурса в конверте. На конверт</w:t>
      </w:r>
      <w:r w:rsidRPr="00901315">
        <w:rPr>
          <w:sz w:val="28"/>
          <w:szCs w:val="28"/>
        </w:rPr>
        <w:t xml:space="preserve">е указывается предмет конкурса, </w:t>
      </w:r>
      <w:r w:rsidR="00BB7751" w:rsidRPr="00901315">
        <w:rPr>
          <w:sz w:val="28"/>
          <w:szCs w:val="28"/>
        </w:rPr>
        <w:t>наименование, организационно-правовая форма участника, его почтовый адрес и телефон.</w:t>
      </w:r>
    </w:p>
    <w:p w:rsidR="00BB7751" w:rsidRPr="001A7721" w:rsidRDefault="00901315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B7751"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="00BB7751"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BB7751" w:rsidRDefault="00901315" w:rsidP="003D5B15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</w:t>
      </w:r>
      <w:r w:rsidR="003D5B15">
        <w:rPr>
          <w:sz w:val="28"/>
          <w:szCs w:val="28"/>
        </w:rPr>
        <w:t>Открытый конкурс проводится в соответствии с постановлением администрации города Новокузнецка от 14.06.2017 №89 «</w:t>
      </w:r>
      <w:r w:rsidR="003D5B15"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="003D5B15" w:rsidRPr="001D3AF2">
        <w:rPr>
          <w:rFonts w:eastAsia="Times New Roman"/>
          <w:sz w:val="28"/>
          <w:szCs w:val="28"/>
          <w:lang w:eastAsia="ru-RU"/>
        </w:rPr>
        <w:t>привлечению</w:t>
      </w:r>
      <w:r w:rsidR="003D5B15">
        <w:rPr>
          <w:rFonts w:eastAsia="Times New Roman"/>
          <w:sz w:val="28"/>
          <w:szCs w:val="28"/>
          <w:lang w:eastAsia="ru-RU"/>
        </w:rPr>
        <w:t xml:space="preserve"> </w:t>
      </w:r>
      <w:r w:rsidR="003D5B15"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 w:rsidR="003D5B15">
        <w:rPr>
          <w:rFonts w:eastAsia="Times New Roman"/>
          <w:sz w:val="28"/>
          <w:szCs w:val="28"/>
          <w:lang w:eastAsia="ru-RU"/>
        </w:rPr>
        <w:t xml:space="preserve"> </w:t>
      </w:r>
      <w:r w:rsidR="003D5B15"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 w:rsidR="003D5B15">
        <w:rPr>
          <w:rFonts w:eastAsia="Times New Roman"/>
          <w:sz w:val="28"/>
          <w:szCs w:val="28"/>
          <w:lang w:eastAsia="ru-RU"/>
        </w:rPr>
        <w:t xml:space="preserve"> </w:t>
      </w:r>
      <w:r w:rsidR="003D5B15"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 w:rsidR="003D5B15">
        <w:rPr>
          <w:rFonts w:eastAsia="Times New Roman"/>
          <w:sz w:val="28"/>
          <w:szCs w:val="28"/>
          <w:lang w:eastAsia="ru-RU"/>
        </w:rPr>
        <w:t xml:space="preserve"> </w:t>
      </w:r>
      <w:r w:rsidR="003D5B15"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 w:rsidR="003D5B15">
        <w:rPr>
          <w:rFonts w:eastAsia="Times New Roman"/>
          <w:sz w:val="28"/>
          <w:szCs w:val="28"/>
          <w:lang w:eastAsia="ru-RU"/>
        </w:rPr>
        <w:t xml:space="preserve"> </w:t>
      </w:r>
      <w:r w:rsidR="003D5B15"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 w:rsidR="003D5B15">
        <w:rPr>
          <w:rFonts w:eastAsia="Times New Roman"/>
          <w:sz w:val="28"/>
          <w:szCs w:val="28"/>
          <w:lang w:eastAsia="ru-RU"/>
        </w:rPr>
        <w:t>».</w:t>
      </w:r>
    </w:p>
    <w:p w:rsidR="002223D2" w:rsidRPr="00877B03" w:rsidRDefault="002223D2" w:rsidP="003D5B15">
      <w:pPr>
        <w:widowControl w:val="0"/>
        <w:ind w:firstLine="709"/>
        <w:jc w:val="both"/>
        <w:rPr>
          <w:sz w:val="28"/>
          <w:szCs w:val="28"/>
        </w:rPr>
      </w:pPr>
    </w:p>
    <w:p w:rsidR="00995DA2" w:rsidRDefault="00FB1FDC" w:rsidP="003D5B15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</w:t>
      </w:r>
      <w:r w:rsidR="00BB7751" w:rsidRPr="00877B03">
        <w:rPr>
          <w:sz w:val="28"/>
          <w:szCs w:val="28"/>
        </w:rPr>
        <w:t>. Критерии и п</w:t>
      </w:r>
      <w:r w:rsidR="00995DA2">
        <w:rPr>
          <w:sz w:val="28"/>
          <w:szCs w:val="28"/>
        </w:rPr>
        <w:t>орядок оценки заявок на участие</w:t>
      </w:r>
    </w:p>
    <w:p w:rsidR="00BB7751" w:rsidRPr="00877B03" w:rsidRDefault="00BB7751" w:rsidP="003D5B15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</w:t>
      </w:r>
      <w:r w:rsidR="009A7444" w:rsidRPr="00877B03">
        <w:rPr>
          <w:sz w:val="28"/>
          <w:szCs w:val="28"/>
        </w:rPr>
        <w:t xml:space="preserve">основном этапе </w:t>
      </w:r>
      <w:r w:rsidR="006A44C1"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</w:t>
      </w:r>
      <w:r w:rsidR="009A7444" w:rsidRPr="00877B03">
        <w:rPr>
          <w:sz w:val="28"/>
          <w:szCs w:val="28"/>
        </w:rPr>
        <w:t>а</w:t>
      </w:r>
    </w:p>
    <w:p w:rsidR="00BB7751" w:rsidRPr="00877B03" w:rsidRDefault="00BB7751" w:rsidP="003D5B15">
      <w:pPr>
        <w:widowControl w:val="0"/>
        <w:ind w:firstLine="851"/>
        <w:jc w:val="both"/>
        <w:rPr>
          <w:sz w:val="28"/>
          <w:szCs w:val="28"/>
        </w:rPr>
      </w:pPr>
    </w:p>
    <w:p w:rsidR="00BB7751" w:rsidRPr="00877B03" w:rsidRDefault="000B20AB" w:rsidP="003D5B15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4</w:t>
      </w:r>
      <w:r w:rsidR="00BB7751" w:rsidRPr="00877B03">
        <w:rPr>
          <w:sz w:val="28"/>
          <w:szCs w:val="28"/>
        </w:rPr>
        <w:t>.1. Для определения лучших усл</w:t>
      </w:r>
      <w:r w:rsidR="00140D29">
        <w:rPr>
          <w:sz w:val="28"/>
          <w:szCs w:val="28"/>
        </w:rPr>
        <w:t xml:space="preserve">овий для исполнения договора </w:t>
      </w:r>
      <w:r w:rsidR="00BB7751" w:rsidRPr="00877B03">
        <w:rPr>
          <w:sz w:val="28"/>
          <w:szCs w:val="28"/>
        </w:rPr>
        <w:t xml:space="preserve">подряда на выполнение работ по </w:t>
      </w:r>
      <w:r w:rsidR="0053383A" w:rsidRPr="00877B03">
        <w:rPr>
          <w:sz w:val="28"/>
          <w:szCs w:val="28"/>
        </w:rPr>
        <w:t>благоустройству дворовых</w:t>
      </w:r>
      <w:r w:rsidR="00BB7751" w:rsidRPr="00877B03">
        <w:rPr>
          <w:sz w:val="28"/>
          <w:szCs w:val="28"/>
        </w:rPr>
        <w:t xml:space="preserve"> территорий </w:t>
      </w:r>
      <w:r w:rsidR="00BB7751" w:rsidRPr="00877B03">
        <w:rPr>
          <w:sz w:val="28"/>
          <w:szCs w:val="28"/>
        </w:rPr>
        <w:lastRenderedPageBreak/>
        <w:t>много</w:t>
      </w:r>
      <w:r w:rsidR="004714A3">
        <w:rPr>
          <w:sz w:val="28"/>
          <w:szCs w:val="28"/>
        </w:rPr>
        <w:t>квартирных</w:t>
      </w:r>
      <w:r w:rsidR="00BB7751" w:rsidRPr="00877B03">
        <w:rPr>
          <w:sz w:val="28"/>
          <w:szCs w:val="28"/>
        </w:rPr>
        <w:t xml:space="preserve"> дом</w:t>
      </w:r>
      <w:r w:rsidR="004714A3">
        <w:rPr>
          <w:sz w:val="28"/>
          <w:szCs w:val="28"/>
        </w:rPr>
        <w:t>ов</w:t>
      </w:r>
      <w:r w:rsidR="00BB7751" w:rsidRPr="00877B03">
        <w:rPr>
          <w:sz w:val="28"/>
          <w:szCs w:val="28"/>
        </w:rPr>
        <w:t>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FB269F" w:rsidRPr="00877B03" w:rsidRDefault="00FB269F" w:rsidP="003D5B15">
      <w:pPr>
        <w:widowControl w:val="0"/>
        <w:ind w:firstLine="709"/>
        <w:jc w:val="both"/>
        <w:rPr>
          <w:sz w:val="28"/>
          <w:szCs w:val="28"/>
        </w:rPr>
      </w:pPr>
    </w:p>
    <w:tbl>
      <w:tblPr>
        <w:tblStyle w:val="af0"/>
        <w:tblW w:w="9512" w:type="dxa"/>
        <w:tblLook w:val="04A0" w:firstRow="1" w:lastRow="0" w:firstColumn="1" w:lastColumn="0" w:noHBand="0" w:noVBand="1"/>
      </w:tblPr>
      <w:tblGrid>
        <w:gridCol w:w="3085"/>
        <w:gridCol w:w="4648"/>
        <w:gridCol w:w="1779"/>
      </w:tblGrid>
      <w:tr w:rsidR="008D6920" w:rsidRPr="004714A3" w:rsidTr="004714A3">
        <w:tc>
          <w:tcPr>
            <w:tcW w:w="3085" w:type="dxa"/>
          </w:tcPr>
          <w:p w:rsidR="008D6920" w:rsidRPr="004714A3" w:rsidRDefault="008D6920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Наименование</w:t>
            </w:r>
          </w:p>
        </w:tc>
        <w:tc>
          <w:tcPr>
            <w:tcW w:w="4648" w:type="dxa"/>
          </w:tcPr>
          <w:p w:rsidR="008D6920" w:rsidRPr="004714A3" w:rsidRDefault="008D6920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Характеристики</w:t>
            </w:r>
          </w:p>
        </w:tc>
        <w:tc>
          <w:tcPr>
            <w:tcW w:w="1779" w:type="dxa"/>
          </w:tcPr>
          <w:p w:rsidR="008D6920" w:rsidRPr="004714A3" w:rsidRDefault="008D6920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Количество баллов</w:t>
            </w:r>
          </w:p>
        </w:tc>
      </w:tr>
      <w:tr w:rsidR="00412F60" w:rsidRPr="004714A3" w:rsidTr="00412F60">
        <w:tc>
          <w:tcPr>
            <w:tcW w:w="3085" w:type="dxa"/>
            <w:vMerge w:val="restart"/>
            <w:vAlign w:val="center"/>
          </w:tcPr>
          <w:p w:rsidR="00412F60" w:rsidRPr="004714A3" w:rsidRDefault="00412F60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412F60" w:rsidRPr="004714A3" w:rsidRDefault="00412F60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Снижение стоимости работ: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3D5B15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3D5B1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  <w:tc>
          <w:tcPr>
            <w:tcW w:w="1779" w:type="dxa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3D5B15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3D5B15">
            <w:pPr>
              <w:widowControl w:val="0"/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до 1%</w:t>
            </w:r>
          </w:p>
        </w:tc>
        <w:tc>
          <w:tcPr>
            <w:tcW w:w="1779" w:type="dxa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1 балл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3D5B15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3D5B15">
            <w:pPr>
              <w:widowControl w:val="0"/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1,1% до 3%</w:t>
            </w:r>
          </w:p>
        </w:tc>
        <w:tc>
          <w:tcPr>
            <w:tcW w:w="1779" w:type="dxa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2 балла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3D5B15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3D5B15">
            <w:pPr>
              <w:widowControl w:val="0"/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3% и выше</w:t>
            </w:r>
          </w:p>
        </w:tc>
        <w:tc>
          <w:tcPr>
            <w:tcW w:w="1779" w:type="dxa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3 балла</w:t>
            </w:r>
          </w:p>
        </w:tc>
      </w:tr>
      <w:tr w:rsidR="00412F60" w:rsidRPr="004714A3" w:rsidTr="00412F60">
        <w:tc>
          <w:tcPr>
            <w:tcW w:w="3085" w:type="dxa"/>
            <w:vMerge w:val="restart"/>
            <w:vAlign w:val="center"/>
          </w:tcPr>
          <w:p w:rsidR="00412F60" w:rsidRPr="004714A3" w:rsidRDefault="00412F60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2) Срок выполнения работ</w:t>
            </w:r>
          </w:p>
        </w:tc>
        <w:tc>
          <w:tcPr>
            <w:tcW w:w="6427" w:type="dxa"/>
            <w:gridSpan w:val="2"/>
            <w:vAlign w:val="center"/>
          </w:tcPr>
          <w:p w:rsidR="00412F60" w:rsidRPr="004714A3" w:rsidRDefault="00412F60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Уменьшения срока от заявленной даты: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3D5B15">
            <w:pPr>
              <w:widowControl w:val="0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3D5B1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на 0 календарных дней</w:t>
            </w:r>
          </w:p>
        </w:tc>
        <w:tc>
          <w:tcPr>
            <w:tcW w:w="1779" w:type="dxa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3D5B15">
            <w:pPr>
              <w:widowControl w:val="0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3D5B15">
            <w:pPr>
              <w:widowControl w:val="0"/>
              <w:rPr>
                <w:szCs w:val="24"/>
              </w:rPr>
            </w:pPr>
            <w:r w:rsidRPr="004714A3">
              <w:rPr>
                <w:szCs w:val="24"/>
              </w:rPr>
              <w:t>на 10 календарных дней</w:t>
            </w:r>
          </w:p>
        </w:tc>
        <w:tc>
          <w:tcPr>
            <w:tcW w:w="1779" w:type="dxa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4 балла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3D5B15">
            <w:pPr>
              <w:widowControl w:val="0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3D5B15">
            <w:pPr>
              <w:widowControl w:val="0"/>
              <w:rPr>
                <w:szCs w:val="24"/>
              </w:rPr>
            </w:pPr>
            <w:r w:rsidRPr="004714A3">
              <w:rPr>
                <w:szCs w:val="24"/>
              </w:rPr>
              <w:t>на 15 календарных дней</w:t>
            </w:r>
          </w:p>
        </w:tc>
        <w:tc>
          <w:tcPr>
            <w:tcW w:w="1779" w:type="dxa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6 баллов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3D5B15">
            <w:pPr>
              <w:widowControl w:val="0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3D5B15">
            <w:pPr>
              <w:widowControl w:val="0"/>
              <w:rPr>
                <w:szCs w:val="24"/>
              </w:rPr>
            </w:pPr>
            <w:r w:rsidRPr="004714A3">
              <w:rPr>
                <w:szCs w:val="24"/>
              </w:rPr>
              <w:t>на 20 календарных дней и более</w:t>
            </w:r>
          </w:p>
        </w:tc>
        <w:tc>
          <w:tcPr>
            <w:tcW w:w="1779" w:type="dxa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8 баллов</w:t>
            </w:r>
          </w:p>
        </w:tc>
      </w:tr>
      <w:tr w:rsidR="00412F60" w:rsidRPr="004714A3" w:rsidTr="00412F60">
        <w:tc>
          <w:tcPr>
            <w:tcW w:w="3085" w:type="dxa"/>
            <w:vMerge w:val="restart"/>
            <w:vAlign w:val="center"/>
          </w:tcPr>
          <w:p w:rsidR="00412F60" w:rsidRPr="004714A3" w:rsidRDefault="00412F60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3)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412F60" w:rsidRPr="004714A3" w:rsidRDefault="00412F60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Увеличение гарантийного срока на срок: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3D5B1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на 0 месяцев</w:t>
            </w:r>
          </w:p>
        </w:tc>
        <w:tc>
          <w:tcPr>
            <w:tcW w:w="1779" w:type="dxa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3D5B15">
            <w:pPr>
              <w:widowControl w:val="0"/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до 6 месяцев</w:t>
            </w:r>
          </w:p>
        </w:tc>
        <w:tc>
          <w:tcPr>
            <w:tcW w:w="1779" w:type="dxa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3 балла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3D5B15">
            <w:pPr>
              <w:widowControl w:val="0"/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6 до 12 месяцев</w:t>
            </w:r>
          </w:p>
        </w:tc>
        <w:tc>
          <w:tcPr>
            <w:tcW w:w="1779" w:type="dxa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5 баллов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3D5B15">
            <w:pPr>
              <w:widowControl w:val="0"/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13 месяцев и выше</w:t>
            </w:r>
          </w:p>
        </w:tc>
        <w:tc>
          <w:tcPr>
            <w:tcW w:w="1779" w:type="dxa"/>
          </w:tcPr>
          <w:p w:rsidR="002735B6" w:rsidRPr="004714A3" w:rsidRDefault="002735B6" w:rsidP="003D5B15">
            <w:pPr>
              <w:widowControl w:val="0"/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7 баллов</w:t>
            </w:r>
          </w:p>
        </w:tc>
      </w:tr>
    </w:tbl>
    <w:p w:rsidR="008D6920" w:rsidRPr="00877B03" w:rsidRDefault="008D6920" w:rsidP="003D5B15">
      <w:pPr>
        <w:widowControl w:val="0"/>
        <w:ind w:firstLine="709"/>
        <w:jc w:val="both"/>
        <w:rPr>
          <w:sz w:val="28"/>
          <w:szCs w:val="28"/>
        </w:rPr>
      </w:pPr>
    </w:p>
    <w:p w:rsidR="00F82B2D" w:rsidRPr="00877B03" w:rsidRDefault="00F82B2D" w:rsidP="003D5B15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Участником может быть представлена дополнительная информация, в том числе:</w:t>
      </w:r>
    </w:p>
    <w:p w:rsidR="00F82B2D" w:rsidRPr="00877B03" w:rsidRDefault="00F82B2D" w:rsidP="003D5B15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- 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</w:t>
      </w:r>
      <w:r w:rsidR="009E5662">
        <w:rPr>
          <w:sz w:val="28"/>
          <w:szCs w:val="28"/>
        </w:rPr>
        <w:t>п</w:t>
      </w:r>
      <w:r w:rsidRPr="00877B03">
        <w:rPr>
          <w:sz w:val="28"/>
          <w:szCs w:val="28"/>
        </w:rPr>
        <w:t>риказом Министерства регионального развития Российской Федерации от 30</w:t>
      </w:r>
      <w:r w:rsidR="009E5662">
        <w:rPr>
          <w:sz w:val="28"/>
          <w:szCs w:val="28"/>
        </w:rPr>
        <w:t>.12.2009</w:t>
      </w:r>
      <w:r w:rsidRPr="00877B03">
        <w:rPr>
          <w:sz w:val="28"/>
          <w:szCs w:val="28"/>
        </w:rPr>
        <w:t xml:space="preserve"> №624) </w:t>
      </w:r>
      <w:r w:rsidR="009E5662" w:rsidRPr="00877B03">
        <w:rPr>
          <w:sz w:val="28"/>
          <w:szCs w:val="28"/>
        </w:rPr>
        <w:t xml:space="preserve">(далее также – допуск СРО) </w:t>
      </w:r>
      <w:r w:rsidRPr="00877B03">
        <w:rPr>
          <w:sz w:val="28"/>
          <w:szCs w:val="28"/>
        </w:rPr>
        <w:t>(копия такого допуска с приложением необходимых документов);</w:t>
      </w:r>
    </w:p>
    <w:p w:rsidR="00F82B2D" w:rsidRPr="00877B03" w:rsidRDefault="00F82B2D" w:rsidP="003D5B15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- </w:t>
      </w:r>
      <w:r w:rsidR="00412F60">
        <w:rPr>
          <w:sz w:val="28"/>
          <w:szCs w:val="28"/>
        </w:rPr>
        <w:t xml:space="preserve">о </w:t>
      </w:r>
      <w:r w:rsidRPr="00877B03">
        <w:rPr>
          <w:sz w:val="28"/>
          <w:szCs w:val="28"/>
        </w:rPr>
        <w:t>социальной направленности организации (например, копии договоров о социально-экономическом сотрудничестве, направленные на развитие инфраструктуры, благоустройства и улучшение социально-экономического климата города Новокузнецка</w:t>
      </w:r>
      <w:r w:rsidR="00FB269F" w:rsidRPr="00877B03">
        <w:rPr>
          <w:sz w:val="28"/>
          <w:szCs w:val="28"/>
        </w:rPr>
        <w:t>)</w:t>
      </w:r>
      <w:r w:rsidRPr="00877B03">
        <w:rPr>
          <w:sz w:val="28"/>
          <w:szCs w:val="28"/>
        </w:rPr>
        <w:t>.</w:t>
      </w:r>
    </w:p>
    <w:p w:rsidR="00F82B2D" w:rsidRPr="00877B03" w:rsidRDefault="00412F60" w:rsidP="003D5B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A719A8" w:rsidRPr="00877B03">
        <w:rPr>
          <w:sz w:val="28"/>
          <w:szCs w:val="28"/>
        </w:rPr>
        <w:t xml:space="preserve">Оценка заявок </w:t>
      </w:r>
      <w:r w:rsidR="00F82B2D" w:rsidRPr="00877B03">
        <w:rPr>
          <w:sz w:val="28"/>
          <w:szCs w:val="28"/>
        </w:rPr>
        <w:t xml:space="preserve">на участие в основном этапе открытого конкурса </w:t>
      </w:r>
      <w:r w:rsidR="00A719A8" w:rsidRPr="00877B03">
        <w:rPr>
          <w:sz w:val="28"/>
          <w:szCs w:val="28"/>
        </w:rPr>
        <w:t>проводится в соответствии с критериями</w:t>
      </w:r>
      <w:r w:rsidR="00F82B2D" w:rsidRPr="00877B03">
        <w:rPr>
          <w:sz w:val="28"/>
          <w:szCs w:val="28"/>
        </w:rPr>
        <w:t>, исходя из суммы балов. Заявке, набравшей большее количество ба</w:t>
      </w:r>
      <w:r w:rsidR="009E5662">
        <w:rPr>
          <w:sz w:val="28"/>
          <w:szCs w:val="28"/>
        </w:rPr>
        <w:t>л</w:t>
      </w:r>
      <w:r w:rsidR="00F82B2D" w:rsidRPr="00877B03">
        <w:rPr>
          <w:sz w:val="28"/>
          <w:szCs w:val="28"/>
        </w:rPr>
        <w:t>лов, присваивается меньший порядковый номер.</w:t>
      </w:r>
    </w:p>
    <w:p w:rsidR="00F82B2D" w:rsidRPr="00877B03" w:rsidRDefault="00F82B2D" w:rsidP="003D5B15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При оценке заявок также учитываются дополнительные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сведения</w:t>
      </w:r>
      <w:r w:rsidR="00FB269F" w:rsidRPr="00877B03">
        <w:rPr>
          <w:sz w:val="28"/>
          <w:szCs w:val="28"/>
        </w:rPr>
        <w:t>,</w:t>
      </w:r>
      <w:r w:rsidRPr="00877B03">
        <w:rPr>
          <w:sz w:val="28"/>
          <w:szCs w:val="28"/>
        </w:rPr>
        <w:t xml:space="preserve"> представленные организацией</w:t>
      </w:r>
      <w:r w:rsidR="00FB269F" w:rsidRPr="00877B03">
        <w:rPr>
          <w:sz w:val="28"/>
          <w:szCs w:val="28"/>
        </w:rPr>
        <w:t>, за каждый дополнительный критерий пр</w:t>
      </w:r>
      <w:r w:rsidR="00412F60">
        <w:rPr>
          <w:sz w:val="28"/>
          <w:szCs w:val="28"/>
        </w:rPr>
        <w:t>исваивается два балла.</w:t>
      </w:r>
    </w:p>
    <w:p w:rsidR="00BB7751" w:rsidRPr="00877B03" w:rsidRDefault="00F82B2D" w:rsidP="003D5B15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Победителем признается организация, набравшая наибольшее количество ба</w:t>
      </w:r>
      <w:r w:rsidR="00FB269F" w:rsidRPr="00877B03">
        <w:rPr>
          <w:sz w:val="28"/>
          <w:szCs w:val="28"/>
        </w:rPr>
        <w:t>л</w:t>
      </w:r>
      <w:r w:rsidRPr="00877B03">
        <w:rPr>
          <w:sz w:val="28"/>
          <w:szCs w:val="28"/>
        </w:rPr>
        <w:t>лов.</w:t>
      </w:r>
    </w:p>
    <w:p w:rsidR="00804C43" w:rsidRDefault="00FB269F" w:rsidP="003D5B15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В случае, если организации набрали одинаковое количество баллов, преимущество отдается в пользу организации, </w:t>
      </w:r>
      <w:r w:rsidR="004714A3">
        <w:rPr>
          <w:sz w:val="28"/>
          <w:szCs w:val="28"/>
        </w:rPr>
        <w:t>зарегистрированной на территории Новокузнецкого городского округа</w:t>
      </w:r>
      <w:r w:rsidRPr="00877B03">
        <w:rPr>
          <w:sz w:val="28"/>
          <w:szCs w:val="28"/>
        </w:rPr>
        <w:t>.</w:t>
      </w:r>
    </w:p>
    <w:p w:rsidR="00804C43" w:rsidRDefault="00804C4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3015" w:rsidRPr="0023510C" w:rsidRDefault="00773015" w:rsidP="003D5B15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773015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Типовой конкурсной документации</w:t>
      </w:r>
    </w:p>
    <w:p w:rsidR="00773015" w:rsidRPr="00EE534C" w:rsidRDefault="00773015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773015" w:rsidRPr="00EE534C" w:rsidRDefault="00773015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773015" w:rsidRPr="00EE534C" w:rsidRDefault="00773015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3D5B15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Default="00EA0F4C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3D5B15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3D5B15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773015" w:rsidRPr="007A4087" w:rsidRDefault="00773015" w:rsidP="003D5B15">
      <w:pPr>
        <w:widowControl w:val="0"/>
        <w:jc w:val="both"/>
        <w:rPr>
          <w:sz w:val="28"/>
          <w:szCs w:val="28"/>
        </w:rPr>
      </w:pPr>
    </w:p>
    <w:p w:rsidR="00773015" w:rsidRPr="00EE534C" w:rsidRDefault="00773015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3D5B1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</w:tcPr>
          <w:p w:rsidR="00773015" w:rsidRDefault="00773015" w:rsidP="003D5B1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3D5B1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3D5B1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3D5B1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3D5B1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3D5B1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3D5B1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3D5B1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3D5B1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3D5B15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 xml:space="preserve">указанная в </w:t>
      </w:r>
      <w:proofErr w:type="gramStart"/>
      <w:r w:rsidR="00773015">
        <w:rPr>
          <w:sz w:val="28"/>
          <w:szCs w:val="28"/>
        </w:rPr>
        <w:t>данном опросном листе</w:t>
      </w:r>
      <w:proofErr w:type="gramEnd"/>
      <w:r w:rsidR="00773015">
        <w:rPr>
          <w:sz w:val="28"/>
          <w:szCs w:val="28"/>
        </w:rPr>
        <w:t xml:space="preserve"> подтверждается следующими документами:</w:t>
      </w:r>
    </w:p>
    <w:p w:rsidR="00773015" w:rsidRPr="00EE534C" w:rsidRDefault="00773015" w:rsidP="003D5B15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9E566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3D5B1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3B181E" w:rsidSect="0040567A">
          <w:headerReference w:type="default" r:id="rId10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BB7751" w:rsidRPr="00EE534C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Типовой конкурсной документации</w:t>
      </w:r>
    </w:p>
    <w:p w:rsidR="00BB7751" w:rsidRPr="00EE534C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BB7751" w:rsidRPr="00EE534C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BB7751" w:rsidRPr="00995DA2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3D5B15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Pr="00995DA2" w:rsidRDefault="00EA0F4C" w:rsidP="003D5B15">
      <w:pPr>
        <w:widowControl w:val="0"/>
        <w:tabs>
          <w:tab w:val="left" w:pos="5910"/>
        </w:tabs>
        <w:rPr>
          <w:sz w:val="28"/>
          <w:szCs w:val="28"/>
        </w:rPr>
      </w:pPr>
    </w:p>
    <w:p w:rsidR="00EA0F4C" w:rsidRPr="00631F1C" w:rsidRDefault="00EA0F4C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3D5B1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3D5B1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3D5B1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proofErr w:type="spellStart"/>
            <w:r w:rsidRPr="00515961">
              <w:rPr>
                <w:szCs w:val="24"/>
                <w:lang w:val="en-US"/>
              </w:rPr>
              <w:t>водящих</w:t>
            </w:r>
            <w:proofErr w:type="spellEnd"/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515961">
              <w:rPr>
                <w:szCs w:val="24"/>
              </w:rPr>
              <w:lastRenderedPageBreak/>
              <w:t xml:space="preserve">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3D5B1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3D5B15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3D5B1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 xml:space="preserve">отношении каждого </w:t>
      </w:r>
      <w:proofErr w:type="gramStart"/>
      <w:r w:rsidRPr="007C59C1">
        <w:rPr>
          <w:sz w:val="28"/>
          <w:szCs w:val="28"/>
        </w:rPr>
        <w:t>работника(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3D3E05" w:rsidRPr="007C59C1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3D5B15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3D5B15">
      <w:pPr>
        <w:widowControl w:val="0"/>
        <w:tabs>
          <w:tab w:val="left" w:pos="5910"/>
        </w:tabs>
        <w:rPr>
          <w:sz w:val="28"/>
          <w:szCs w:val="28"/>
        </w:rPr>
      </w:pPr>
    </w:p>
    <w:p w:rsidR="003B181E" w:rsidRDefault="003B181E" w:rsidP="003D5B15">
      <w:pPr>
        <w:widowControl w:val="0"/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3D5B15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BB7751" w:rsidP="003D5B1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к Типовой конкурсной документации</w:t>
      </w:r>
    </w:p>
    <w:p w:rsidR="00BB7751" w:rsidRPr="00377DA5" w:rsidRDefault="00BB7751" w:rsidP="003D5B1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 проведению открытых конкурсов по</w:t>
      </w:r>
    </w:p>
    <w:p w:rsidR="00BB7751" w:rsidRPr="00377DA5" w:rsidRDefault="00BB7751" w:rsidP="003D5B1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привлечению подрядных организаций для</w:t>
      </w:r>
    </w:p>
    <w:p w:rsidR="00BB7751" w:rsidRDefault="00BB7751" w:rsidP="003D5B1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3D5B1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3D5B1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3D5B1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3D5B1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D3E05" w:rsidRPr="00995DA2" w:rsidRDefault="003D3E05" w:rsidP="003D5B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36"/>
      <w:bookmarkEnd w:id="1"/>
    </w:p>
    <w:p w:rsidR="00EA0F4C" w:rsidRPr="00631F1C" w:rsidRDefault="00EA0F4C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3D5B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3D5B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3D5B15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3D5B1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3D5B15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3D5B1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3D5B1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3D5B15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3D5B15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3D5B1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3D5B1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D5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D5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D5B1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D5B1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D5B1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D5B1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3D5B1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3D5B1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3D5B15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3D5B1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3D5B15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Типовой конкурсной документации</w:t>
      </w:r>
    </w:p>
    <w:p w:rsidR="00BB7751" w:rsidRPr="008C622D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по проведению открытых конкурсов по</w:t>
      </w:r>
    </w:p>
    <w:p w:rsidR="00BB7751" w:rsidRPr="008C622D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привлечению подрядных организаций для</w:t>
      </w:r>
    </w:p>
    <w:p w:rsidR="00BB7751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3D5B15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C1CF8" w:rsidRDefault="00AC1CF8" w:rsidP="003D5B15">
      <w:pPr>
        <w:widowControl w:val="0"/>
        <w:tabs>
          <w:tab w:val="left" w:pos="5910"/>
        </w:tabs>
        <w:rPr>
          <w:sz w:val="28"/>
          <w:szCs w:val="28"/>
        </w:rPr>
      </w:pPr>
    </w:p>
    <w:p w:rsidR="00AC1CF8" w:rsidRPr="00631F1C" w:rsidRDefault="00AC1CF8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3D5B1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3D5B1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3D5B15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3D5B15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3D5B15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3D5B15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B52D2A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3D5B1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B52D2A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B52D2A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3D5B15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>оком на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3D5B15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3D5B1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3D5B15">
      <w:pPr>
        <w:widowControl w:val="0"/>
        <w:rPr>
          <w:sz w:val="28"/>
          <w:szCs w:val="28"/>
        </w:rPr>
      </w:pPr>
    </w:p>
    <w:p w:rsidR="00BB7751" w:rsidRDefault="00BB7751" w:rsidP="003D5B15">
      <w:pPr>
        <w:widowControl w:val="0"/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Типовой конкурсной документации</w:t>
      </w:r>
    </w:p>
    <w:p w:rsidR="00BB7751" w:rsidRPr="007C59C1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по проведению открытых конкурсов по</w:t>
      </w:r>
    </w:p>
    <w:p w:rsidR="00BB7751" w:rsidRPr="007C59C1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привлечению подрядных организаций для</w:t>
      </w:r>
    </w:p>
    <w:p w:rsidR="00BB7751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B52D2A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3D5B15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3D5B1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231294" w:rsidRPr="00995DA2" w:rsidRDefault="00231294" w:rsidP="003D5B1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AC1CF8" w:rsidRPr="00995DA2" w:rsidRDefault="00AC1CF8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3D5B15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3D5B1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995DA2" w:rsidRDefault="003D3E05" w:rsidP="003D5B1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3D3E05" w:rsidRPr="00995DA2" w:rsidRDefault="003D3E05" w:rsidP="003D5B1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3D5B15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3D5B15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3D5B1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B52D2A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3D5B1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B52D2A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3D5B1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</w:t>
      </w:r>
      <w:r w:rsidR="009E5662">
        <w:rPr>
          <w:sz w:val="28"/>
          <w:szCs w:val="28"/>
        </w:rPr>
        <w:t xml:space="preserve"> </w:t>
      </w:r>
      <w:r w:rsidR="003D3E05" w:rsidRPr="006722F0">
        <w:rPr>
          <w:sz w:val="28"/>
          <w:szCs w:val="28"/>
        </w:rPr>
        <w:t>2.1</w:t>
      </w:r>
      <w:r w:rsidR="009E56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3D5B15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3D3E05" w:rsidRPr="00EE534C" w:rsidRDefault="00231294" w:rsidP="003D5B1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 xml:space="preserve">Предлагаем следующие условия выполнения договора </w:t>
      </w:r>
      <w:r w:rsidR="003D3E05">
        <w:rPr>
          <w:sz w:val="28"/>
          <w:szCs w:val="28"/>
        </w:rPr>
        <w:t>подряда</w:t>
      </w:r>
      <w:r w:rsidR="003D3E05" w:rsidRPr="00EE534C">
        <w:rPr>
          <w:sz w:val="28"/>
          <w:szCs w:val="28"/>
        </w:rPr>
        <w:t>:</w:t>
      </w:r>
    </w:p>
    <w:p w:rsidR="003D3E05" w:rsidRPr="00EE534C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280"/>
        <w:gridCol w:w="3983"/>
      </w:tblGrid>
      <w:tr w:rsidR="003D3E05" w:rsidRPr="00BB1CE1" w:rsidTr="00A635E2">
        <w:trPr>
          <w:trHeight w:val="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3D5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  <w:r w:rsidRPr="00BB1CE1">
              <w:rPr>
                <w:rFonts w:eastAsia="Times New Roman"/>
                <w:szCs w:val="24"/>
                <w:lang w:eastAsia="ru-RU"/>
              </w:rPr>
              <w:t xml:space="preserve"> 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3D5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3D5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Единица измерения</w:t>
            </w:r>
          </w:p>
        </w:tc>
      </w:tr>
      <w:tr w:rsidR="003D3E05" w:rsidRPr="00BB1CE1" w:rsidTr="00A635E2">
        <w:trPr>
          <w:trHeight w:val="1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3D5B1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3D5B1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3D5B1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Рубли</w:t>
            </w:r>
          </w:p>
        </w:tc>
      </w:tr>
      <w:tr w:rsidR="003D3E05" w:rsidRPr="00BB1CE1" w:rsidTr="00A635E2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3D5B1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3D5B1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3D5B1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 xml:space="preserve">Календарные дни с даты начала </w:t>
            </w:r>
            <w:r w:rsidRPr="00BB1CE1">
              <w:rPr>
                <w:rFonts w:eastAsia="Times New Roman"/>
                <w:szCs w:val="24"/>
                <w:lang w:eastAsia="ru-RU"/>
              </w:rPr>
              <w:lastRenderedPageBreak/>
              <w:t>работ</w:t>
            </w:r>
          </w:p>
        </w:tc>
      </w:tr>
      <w:tr w:rsidR="003D3E05" w:rsidRPr="00BB1CE1" w:rsidTr="00A635E2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3D5B1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3D5B1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Гарантийный срок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3D5B1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Годы, месяцы</w:t>
            </w:r>
          </w:p>
        </w:tc>
      </w:tr>
    </w:tbl>
    <w:p w:rsidR="003D3E05" w:rsidRDefault="00231294" w:rsidP="003D5B15">
      <w:pPr>
        <w:widowControl w:val="0"/>
        <w:tabs>
          <w:tab w:val="left" w:pos="591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3D5B15">
      <w:pPr>
        <w:widowControl w:val="0"/>
        <w:tabs>
          <w:tab w:val="left" w:pos="5910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3D5B15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3D5B1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3D5B15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Pr="007C59C1" w:rsidRDefault="00BB7751" w:rsidP="003D5B15">
      <w:pPr>
        <w:widowControl w:val="0"/>
        <w:tabs>
          <w:tab w:val="left" w:pos="5910"/>
        </w:tabs>
        <w:rPr>
          <w:sz w:val="28"/>
          <w:szCs w:val="28"/>
        </w:rPr>
      </w:pPr>
    </w:p>
    <w:p w:rsidR="00597EAF" w:rsidRPr="004C2C83" w:rsidRDefault="00597EAF" w:rsidP="003D5B1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sectPr w:rsidR="00597EAF" w:rsidRPr="004C2C83" w:rsidSect="00FF1E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6F1" w:rsidRDefault="007B36F1" w:rsidP="002C00A3">
      <w:r>
        <w:separator/>
      </w:r>
    </w:p>
  </w:endnote>
  <w:endnote w:type="continuationSeparator" w:id="0">
    <w:p w:rsidR="007B36F1" w:rsidRDefault="007B36F1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6F1" w:rsidRDefault="007B36F1" w:rsidP="002C00A3">
      <w:r>
        <w:separator/>
      </w:r>
    </w:p>
  </w:footnote>
  <w:footnote w:type="continuationSeparator" w:id="0">
    <w:p w:rsidR="007B36F1" w:rsidRDefault="007B36F1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770661"/>
      <w:docPartObj>
        <w:docPartGallery w:val="Page Numbers (Top of Page)"/>
        <w:docPartUnique/>
      </w:docPartObj>
    </w:sdtPr>
    <w:sdtEndPr/>
    <w:sdtContent>
      <w:p w:rsidR="00950B46" w:rsidRDefault="00E868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D3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602F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9510B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 w15:restartNumberingAfterBreak="0">
    <w:nsid w:val="4B745F7D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628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7C6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4FB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5B15"/>
    <w:rsid w:val="003D7279"/>
    <w:rsid w:val="003D782A"/>
    <w:rsid w:val="003D7A41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2B54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59CA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7EAF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B24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3195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36F1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4C43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0D69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97F76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0B46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4D3A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928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00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B7EF2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31DB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90D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1BA8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682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98E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B1C5"/>
  <w15:docId w15:val="{075DE9F7-788E-44BD-8F8D-DCF4D778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Placeholder Text"/>
    <w:basedOn w:val="a0"/>
    <w:uiPriority w:val="99"/>
    <w:semiHidden/>
    <w:rsid w:val="00820D69"/>
    <w:rPr>
      <w:color w:val="808080"/>
    </w:rPr>
  </w:style>
  <w:style w:type="character" w:styleId="af3">
    <w:name w:val="Book Title"/>
    <w:qFormat/>
    <w:rsid w:val="00F6598E"/>
    <w:rPr>
      <w:b/>
      <w:bCs/>
      <w:smallCaps/>
      <w:spacing w:val="5"/>
    </w:rPr>
  </w:style>
  <w:style w:type="character" w:styleId="af4">
    <w:name w:val="Strong"/>
    <w:qFormat/>
    <w:rsid w:val="00072628"/>
    <w:rPr>
      <w:b/>
      <w:bCs/>
    </w:rPr>
  </w:style>
  <w:style w:type="character" w:customStyle="1" w:styleId="js-extracted-address">
    <w:name w:val="js-extracted-address"/>
    <w:basedOn w:val="a0"/>
    <w:rsid w:val="00994D3A"/>
  </w:style>
  <w:style w:type="character" w:customStyle="1" w:styleId="mail-message-map-nobreak">
    <w:name w:val="mail-message-map-nobreak"/>
    <w:basedOn w:val="a0"/>
    <w:rsid w:val="00994D3A"/>
  </w:style>
  <w:style w:type="character" w:customStyle="1" w:styleId="wmi-callto">
    <w:name w:val="wmi-callto"/>
    <w:basedOn w:val="a0"/>
    <w:rsid w:val="00994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9E61-C10F-4090-80F4-07C2D405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3623</Words>
  <Characters>20656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</cp:lastModifiedBy>
  <cp:revision>4</cp:revision>
  <cp:lastPrinted>2017-06-08T02:25:00Z</cp:lastPrinted>
  <dcterms:created xsi:type="dcterms:W3CDTF">2017-06-18T15:35:00Z</dcterms:created>
  <dcterms:modified xsi:type="dcterms:W3CDTF">2017-06-19T05:47:00Z</dcterms:modified>
</cp:coreProperties>
</file>