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3C" w:rsidRPr="00457173" w:rsidRDefault="00A67A3C" w:rsidP="0045717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457173">
        <w:rPr>
          <w:rFonts w:ascii="Times New Roman" w:hAnsi="Times New Roman" w:cs="Times New Roman"/>
          <w:b/>
          <w:sz w:val="28"/>
        </w:rPr>
        <w:t>Основные цели и задачи Комитета</w:t>
      </w:r>
    </w:p>
    <w:p w:rsidR="00A67A3C" w:rsidRPr="001A5A46" w:rsidRDefault="00A67A3C" w:rsidP="00457173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Основными целями и задачами Комитета являются: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1. Обеспечение эффективной работы органов исполнительной власти в сфере жилищно-коммунального хозяйства.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2. Формирование и проведение единой политики в области жилищно-коммунального хозяйства.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3. Совершенствование системы управления отраслью ЖКХ, создание условий по внедрению рыночных механизмов хозяйствования в жилищно-коммунальной сфере.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4. Координация деятельности организаций жилищно-коммунального хозяйства в городе Новокузнецке с целью эффективного их функционирования и наиболее полного удовлетворения потребностей населения в их услугах.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5. Организация в границах города электр</w:t>
      </w:r>
      <w:proofErr w:type="gramStart"/>
      <w:r w:rsidRPr="00457173">
        <w:rPr>
          <w:rFonts w:ascii="Times New Roman" w:hAnsi="Times New Roman" w:cs="Times New Roman"/>
          <w:sz w:val="24"/>
        </w:rPr>
        <w:t>о-</w:t>
      </w:r>
      <w:proofErr w:type="gramEnd"/>
      <w:r w:rsidRPr="00457173">
        <w:rPr>
          <w:rFonts w:ascii="Times New Roman" w:hAnsi="Times New Roman" w:cs="Times New Roman"/>
          <w:sz w:val="24"/>
        </w:rPr>
        <w:t>, газо-, тепло- и водоснабжения населения, водоотведения.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6. Участие в разработке и реализации на территории города концепции развития жилищно-коммунального хозяйства; разработка и реализация целевых программ развития жилищно-коммунального хозяйства.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57173">
        <w:rPr>
          <w:rFonts w:ascii="Times New Roman" w:hAnsi="Times New Roman" w:cs="Times New Roman"/>
          <w:sz w:val="24"/>
        </w:rPr>
        <w:t>7. Обеспечение баланса интересов органов местного самоуправления и собственников помещений в многоквартирных домах.</w:t>
      </w:r>
    </w:p>
    <w:p w:rsidR="00457173" w:rsidRDefault="00457173" w:rsidP="0045717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A67A3C" w:rsidRPr="00457173" w:rsidRDefault="00A67A3C" w:rsidP="0045717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457173">
        <w:rPr>
          <w:rFonts w:ascii="Times New Roman" w:hAnsi="Times New Roman" w:cs="Times New Roman"/>
          <w:b/>
          <w:sz w:val="28"/>
        </w:rPr>
        <w:t>Основные функции Комитета</w:t>
      </w:r>
    </w:p>
    <w:p w:rsidR="00A67A3C" w:rsidRPr="001A5A46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Комитет в своей деятельности выполняет следующие функции: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73">
        <w:rPr>
          <w:rFonts w:ascii="Times New Roman" w:hAnsi="Times New Roman" w:cs="Times New Roman"/>
          <w:b/>
          <w:sz w:val="24"/>
          <w:szCs w:val="24"/>
          <w:u w:val="single"/>
        </w:rPr>
        <w:t>1. В области жилищного комплекса: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1.1. Организует управление муниципальным жилищным фондом на условиях представительства, в том числе по нежилым помещениям, находящимся в муниципальной собственности.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1.2. Обеспечивает подготовку и проведение открытых конкурсов по отбору управляющих организаций для управления многоквартирными домами, собственники помещений которых не приняли решение о способе управления многоквартирным домом либо принятое решение не было реализовано.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 xml:space="preserve">1.3. Участвует в работе межведомственной комиссии по признанию жилых помещений и жилых домов 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 xml:space="preserve"> и непригодными для проживания.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1.4. Проводит конкурсы по отбору подрядных организаций на выполнение капитального ремонта, реконструкции и модернизации жилищного фонда и объектов инженерной инфраструктуры, а также капитального ремонта придомовых территорий.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1.5. Организует заключение договоров социального найма жилого помещения, найма жилого помещения, найма специализированного жилого помещения, коммерческого найма жилого помещения.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1.6. Осуществляет обеспечение равных условий для деятельности управляющих организаций независимо от организационно-правовых форм.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1.7. Ведет реестр многоквартирных домов в зависимости от выбранного способа управления. Формирует банк данных по техническому состоянию зданий и сооружений, придомовых территорий.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lastRenderedPageBreak/>
        <w:t>1.8. Организует систему учета управляющих организаций и ТСЖ, жилищных, жилищно-строительных кооперативов.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1.9. Содействует повышению уровня квалификации лиц, осуществляющих управление многоквартирными домами, путем информирования о порядке предоставления жилищно-коммунальных услуг, проведения семинаров, организации "круглых столов", обеспечения методическими материалами и т.д.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1.10. Осуществляет работу по повышению уровня информированности населения в области жилищно-коммунального хозяйства.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 xml:space="preserve">1.11. Координирует мероприятия по энергосбережению и повышению энергетической эффективности, а также осуществляет 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учреждениями, предприятиями и управляющими организациями, ТСЖ, ЖСК при проведении капитальных ремонтов.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1.12. Координирует проведение работ по ликвидации аварий в жилищном фонде.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1.13. В целях обеспечения безопасных и благоприятных условий проживания граждан готовит проекты нормативных актов об утверждении адресных программ капитального ремонта многоквартирных домов, придомовых территорий, модернизации системы коммунальной инфраструктуры, на проведение которых предоставляются субсидии.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1.14. Организует и контролирует работу по подготовке жилищного комплекса к отопительному сезону.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1.15. Рассматривает обращения, предложения, претензии, жалобы и заявления лиц, в том числе граждан - участников процесса управления, содержания жилищного фонда, и принимает решение в пределах своей компетенции.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1.16. Проводит конкурсы по отбору подрядных организаций и заключает муниципальные контракты (договоры) на выполнение работ по сносу объектов аварийного жилищного фонда, ветхого жилищного фонда, ставшего в результате ведения горных работ на ликвидируемых угольных шахтах непригодными для проживания по критериям безопасности.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1.17. Принимает решение о согласовании переустройства и (или) перепланировки жилых помещений, об отказе в согласовании переустройства и (или) перепланировки жилых помещений.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1.18. Осуществляет приемку выполненных ремонтно-строительных работ по завершению переустройства и (или) перепланировки жилого помещения в установленном порядке.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1.19. Обращается в суд с исками, если самовольно переустроенное и (или) перепланированное помещение не будет приведено в прежнее состояние: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- в отношении собственника - о продаже с публичных торгов такого жилого помещения с выплатой собственнику вырученных от продажи денежных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 xml:space="preserve">- в отношении нанимателя такого жилого помещения по договору социального найма - о расторжении данного договора с возложением на собственника жилого помещения, являющегося </w:t>
      </w:r>
      <w:proofErr w:type="spellStart"/>
      <w:r w:rsidRPr="00457173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57173">
        <w:rPr>
          <w:rFonts w:ascii="Times New Roman" w:hAnsi="Times New Roman" w:cs="Times New Roman"/>
          <w:sz w:val="24"/>
          <w:szCs w:val="24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lastRenderedPageBreak/>
        <w:t xml:space="preserve">1.20. 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Осуществляет муниципальный жилищный контроль по организации и проведению на территории муниципального образования проверок в части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Кемеровской области, муниципальными правовыми актами в области жилищных отношений, а также деятельности управляющих организаций при выполнении своих обязательств, предусмотренных договором управления многоквартирным домом.</w:t>
      </w:r>
      <w:proofErr w:type="gramEnd"/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1.21. Заключает договоры с организациями, предоставляющими услуги по содержанию и ремонту общего имущества, коммунальные услуги в муниципальном жилищном и нежилом фонде, не переданном в оперативное управление, хозяйственное ведение, во владение, пользование.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1.22. Заключает договоры страхования муниципальных жилых помещений, находящихся в зоне подтопления.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73">
        <w:rPr>
          <w:rFonts w:ascii="Times New Roman" w:hAnsi="Times New Roman" w:cs="Times New Roman"/>
          <w:b/>
          <w:sz w:val="24"/>
          <w:szCs w:val="24"/>
          <w:u w:val="single"/>
        </w:rPr>
        <w:t>2. В области коммунального хозяйства: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2.1. Осуществляет разработку мероприятий по экономному использованию топливно-энергетических ресурсов.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2.2. Организует электро-, тепл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>, газо- и водоснабжение населения, водоотведение.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2.3. Координирует проведение работ по ликвидации аварий на объектах жилищно-коммунального хозяйства.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2.4. Организует и контролирует работу по подготовке коммунального хозяйства к отопительному сезону.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2.5. Осуществляет полномочия органов местного самоуправления в соответствии с законодательством о теплоснабжении.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2.6. Проводит конкурсы по отбору подрядных организаций по модернизации системы коммунальной инфраструктуры.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2.7. Рассматривает обращения, предложения, претензии, жалобы и заявления лиц - участников процесса содержания коммунального хозяйства и принимает решение в пределах своей компетенции.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 xml:space="preserve">2.8. Согласовывает договоры с </w:t>
      </w:r>
      <w:proofErr w:type="spellStart"/>
      <w:r w:rsidRPr="0045717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457173">
        <w:rPr>
          <w:rFonts w:ascii="Times New Roman" w:hAnsi="Times New Roman" w:cs="Times New Roman"/>
          <w:sz w:val="24"/>
          <w:szCs w:val="24"/>
        </w:rPr>
        <w:t>, теплоснабжающими организациями, организациями водопроводно-канализационного хозяйства, заключаемые муниципальными предприятиями и учреждениями.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2.9. Осуществляет определение фактических объемов потребления коммунальных услуг населением, муниципальными предприятиями и учреждениями для определения лимитов потребления коммунальных услуг.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2.10. Принимает участие в разработке и реализации муниципальных программ в области энергосбережения и повышения энергетической эффективности.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2.11. Осуществляет иные полномочия в области энергосбережения и повышения энергетической эффективности, отнесенных федеральными законами к полномочиям органов местного самоуправления.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2.12. Устанавливает требования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 xml:space="preserve">2.13. Осуществляет информационное обеспечение мероприятий по энергосбережению и повышению энергетической эффективности, определенных в </w:t>
      </w:r>
      <w:r w:rsidRPr="00457173">
        <w:rPr>
          <w:rFonts w:ascii="Times New Roman" w:hAnsi="Times New Roman" w:cs="Times New Roman"/>
          <w:sz w:val="24"/>
          <w:szCs w:val="24"/>
        </w:rPr>
        <w:lastRenderedPageBreak/>
        <w:t>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73">
        <w:rPr>
          <w:rFonts w:ascii="Times New Roman" w:hAnsi="Times New Roman" w:cs="Times New Roman"/>
          <w:b/>
          <w:sz w:val="24"/>
          <w:szCs w:val="24"/>
          <w:u w:val="single"/>
        </w:rPr>
        <w:t>3. В области исполнения полномочий по обеспечению реализации прав учредителя (собственника муниципального имущества), в области распоряжения муниципальным имуществом жилищно-коммунального хозяйства: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3.1. Разрабатывает предложения по созданию, реорганизации и ликвидации муниципальных бюджетных учреждений жилищно-коммунального хозяйства и вносит их на утверждение Главе города.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Утверждает уставы подведомственных муниципальных бюджетных учреждений, в отношении которых является учредителем, вносит в них изменения, в том числе утверждает уставы подведомственных муниципальных бюджетных учреждений в новой редакции.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3.2. Формирует и направляет в Комитет по управлению муниципальным имуществом города Новокузнецка предложения о назначении и освобождении от должности руководителей подведомственных муниципальных унитарных предприятий, в том числе казенных.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Назначает и освобождает от должности руководителей подведомственных муниципальных бюджетных учреждений, заключает и расторгает с ними трудовые договоры.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3.3. Выдает подведомственным предприятиям и учреждениям соответствующие муниципальные задания.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3.4. Готовит предложения Комитету по управлению муниципальным имуществом г. Новокузнецка о списании муниципального имущества, закрепленного за подведомственными предприятиями и учреждениями, с последующей передачей в муниципальную казну.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3.5. Готовит предложения Комитету по управлению муниципальным имуществом г. Новокузнецка о передаче муниципального имущества на праве оперативного управления, хозяйственного ведения подведомственным предприятиям и учреждениям с обязательной постановкой на баланс.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 xml:space="preserve">3.6.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3.7. Определяет перечень видов особо ценного движимого имущества подведомственных муниципальных бюджетных учреждений и направляет для утверждения Комитету по управлению муниципальным имуществом г. Новокузнецка.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3.8. Разрабатывает и утверждает планы финансово-хозяйственной деятельности подведомственных муниципальных бюджетных учреждений, а также отчеты о результатах их деятельности и об использовании закрепленного за ними имущества.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3.9. Заключает соглашения с подведомственными муниципальными бюджетными учреждениями о порядке и условиях предоставления субсидий из бюджета города Новокузнецка.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3.10. Дает предварительное согласие на совершение подведомственными муниципальными бюджетными учреждениями крупных сделок.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73">
        <w:rPr>
          <w:rFonts w:ascii="Times New Roman" w:hAnsi="Times New Roman" w:cs="Times New Roman"/>
          <w:b/>
          <w:sz w:val="24"/>
          <w:szCs w:val="24"/>
          <w:u w:val="single"/>
        </w:rPr>
        <w:t>4. В области экономики и финансирования: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lastRenderedPageBreak/>
        <w:t>4.1. Выполняет бюджетные полномочия главного распорядителя (распорядителя) бюджетных сре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 xml:space="preserve">оответствии с Бюджетным </w:t>
      </w:r>
      <w:hyperlink r:id="rId5" w:history="1">
        <w:r w:rsidRPr="004571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717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4.2. Разрабатывает и анализирует исполнение мероприятий по снижению издержек в подведомственных предприятиях и учреждениях.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4.3. Готовит предложения по пересмотру размера платы за содержание и текущий ремонт жилого помещения для нанимателей жилых помещений по договорам социального найма, договорам найма жилого помещения, договорам найма специализированного жилого помещения муниципального жилищного фонда и для собственников помещений, которые не приняли решение о выборе способа управления многоквартирным домом либо если такое решение не было реализовано.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4.4. Осуществляет расчет цен на работы и услуги по содержанию и ремонту общего имущества муниципальных многоквартирных домов в целях проведения открытого конкурса по отбору управляющей организации для управления многоквартирными домами.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4.5. Контролирует исполнение подведомственными предприятиями и учреждениями муниципальных заданий.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4.6. Проводит экономический анализ производственной и финансово-экономической деятельности подведомственных предприятий и учреждений.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4.7. Проводит балансовые комиссии в подведомственных предприятиях и учреждениях.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4.8. Разрабатывает и реализует целевые и ведомственные программы по предмету своей деятельности.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4.9. Осуществляет полномочия органов местного самоуправления в соответствии с законодательством по проведению экономического анализа производственной и финансово-экономической деятельности организаций и предприятий в сфере ЖКХ.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4.10. Составляет статистические и бухгалтерские отчеты.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 xml:space="preserve">4.11. Осуществляет 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 xml:space="preserve"> направлением и эффективностью расходования подведомственными получателями бюджетных средств целевого бюджетного финансирования.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4.12. Производит расчет стоимости муниципальных услуг в пределах своих полномочий.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4.13. Организует размещение заказов на поставки товаров, выполнение работ, оказание услуг для муниципальных ну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жд в пр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>еделах своих полномочий в соответствии с действующим законодательством.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73">
        <w:rPr>
          <w:rFonts w:ascii="Times New Roman" w:hAnsi="Times New Roman" w:cs="Times New Roman"/>
          <w:b/>
          <w:sz w:val="24"/>
          <w:szCs w:val="24"/>
          <w:u w:val="single"/>
        </w:rPr>
        <w:t>5. В области взаимодействия с другими органами Администрации города и организациями ЖКХ: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5.1. Участвует в разработке стратегических планов и комплексных программ социально-экономического развития города.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5.2. Участвует в разработке проекта программы комплексного развития систем коммунальной инфраструктуры города Новокузнецка в сфере тепл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>, газо-, водо-, электроснабжения.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5.3. Участвует в подготовке технических заданий на разработку инвестиционных программ организаций коммунального комплекса в сфере тепл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>, газо-, водо-, электроснабжения; проводит мониторинг выполнения инвестиционных программ в сфере тепло-, газо-, водо-, электроснабжения.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lastRenderedPageBreak/>
        <w:t>5.4. Осуществляет проведение проверок соответствия проектов инвестиционных программ в сфере тепл</w:t>
      </w:r>
      <w:proofErr w:type="gramStart"/>
      <w:r w:rsidRPr="004571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7173">
        <w:rPr>
          <w:rFonts w:ascii="Times New Roman" w:hAnsi="Times New Roman" w:cs="Times New Roman"/>
          <w:sz w:val="24"/>
          <w:szCs w:val="24"/>
        </w:rPr>
        <w:t>, газо-, водо-, электроснабжения, условиям утвержденных технических заданий, а также проверок обоснованности расчетов, необходимых для их реализации.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5.5. Разрабатывает и вносит предложения по проектам муниципальных правовых актов по предмету своего ведения, иные документы и материалы.</w:t>
      </w:r>
    </w:p>
    <w:p w:rsidR="00A67A3C" w:rsidRPr="00457173" w:rsidRDefault="00A67A3C" w:rsidP="00457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73">
        <w:rPr>
          <w:rFonts w:ascii="Times New Roman" w:hAnsi="Times New Roman" w:cs="Times New Roman"/>
          <w:sz w:val="24"/>
          <w:szCs w:val="24"/>
        </w:rPr>
        <w:t>5.6. Обобщает и анализирует практику применения муниципальных правовых актов в установленной сфере деятельности, вносит предложения по их совершенствованию или признанию утратившими силу.</w:t>
      </w:r>
    </w:p>
    <w:p w:rsidR="00EC1D23" w:rsidRPr="00457173" w:rsidRDefault="00EC1D23" w:rsidP="004571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1D23" w:rsidRPr="004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B"/>
    <w:rsid w:val="00015D4E"/>
    <w:rsid w:val="000171D9"/>
    <w:rsid w:val="00020265"/>
    <w:rsid w:val="00020FAD"/>
    <w:rsid w:val="0002363E"/>
    <w:rsid w:val="00063581"/>
    <w:rsid w:val="000916E2"/>
    <w:rsid w:val="00094A85"/>
    <w:rsid w:val="000A6F69"/>
    <w:rsid w:val="000B71E7"/>
    <w:rsid w:val="00102E66"/>
    <w:rsid w:val="0011787D"/>
    <w:rsid w:val="00156D77"/>
    <w:rsid w:val="0016313C"/>
    <w:rsid w:val="001803CB"/>
    <w:rsid w:val="001C484B"/>
    <w:rsid w:val="001D1251"/>
    <w:rsid w:val="001D1C03"/>
    <w:rsid w:val="00244896"/>
    <w:rsid w:val="00245FEF"/>
    <w:rsid w:val="00292B21"/>
    <w:rsid w:val="00292ED6"/>
    <w:rsid w:val="002C6F87"/>
    <w:rsid w:val="002F2195"/>
    <w:rsid w:val="0031259B"/>
    <w:rsid w:val="003227D9"/>
    <w:rsid w:val="003270EF"/>
    <w:rsid w:val="003304D2"/>
    <w:rsid w:val="00356399"/>
    <w:rsid w:val="003A3737"/>
    <w:rsid w:val="003B0365"/>
    <w:rsid w:val="003B665A"/>
    <w:rsid w:val="003C6188"/>
    <w:rsid w:val="003D62FD"/>
    <w:rsid w:val="003E6C85"/>
    <w:rsid w:val="00400439"/>
    <w:rsid w:val="00426FF8"/>
    <w:rsid w:val="0045017F"/>
    <w:rsid w:val="00457173"/>
    <w:rsid w:val="004900B0"/>
    <w:rsid w:val="004D51FE"/>
    <w:rsid w:val="005048B7"/>
    <w:rsid w:val="00535D23"/>
    <w:rsid w:val="005400A8"/>
    <w:rsid w:val="00574FEB"/>
    <w:rsid w:val="005D0DAF"/>
    <w:rsid w:val="005D2EF9"/>
    <w:rsid w:val="005F4CFC"/>
    <w:rsid w:val="005F795C"/>
    <w:rsid w:val="006242C6"/>
    <w:rsid w:val="00666810"/>
    <w:rsid w:val="006753DC"/>
    <w:rsid w:val="0068577E"/>
    <w:rsid w:val="00692CBA"/>
    <w:rsid w:val="006A7BDB"/>
    <w:rsid w:val="006B3F60"/>
    <w:rsid w:val="006F589C"/>
    <w:rsid w:val="007468D1"/>
    <w:rsid w:val="00750047"/>
    <w:rsid w:val="0075545F"/>
    <w:rsid w:val="007619D6"/>
    <w:rsid w:val="007648C1"/>
    <w:rsid w:val="00780684"/>
    <w:rsid w:val="007E28AE"/>
    <w:rsid w:val="008048B8"/>
    <w:rsid w:val="008171B0"/>
    <w:rsid w:val="0085765B"/>
    <w:rsid w:val="00884854"/>
    <w:rsid w:val="008B2238"/>
    <w:rsid w:val="008C2426"/>
    <w:rsid w:val="008D7EBE"/>
    <w:rsid w:val="008F02F4"/>
    <w:rsid w:val="008F5083"/>
    <w:rsid w:val="0092230C"/>
    <w:rsid w:val="00922A14"/>
    <w:rsid w:val="00991068"/>
    <w:rsid w:val="009C0500"/>
    <w:rsid w:val="009C4573"/>
    <w:rsid w:val="00A32EFD"/>
    <w:rsid w:val="00A369D6"/>
    <w:rsid w:val="00A36FDA"/>
    <w:rsid w:val="00A67A3C"/>
    <w:rsid w:val="00AB0592"/>
    <w:rsid w:val="00AB4A0D"/>
    <w:rsid w:val="00AC14CA"/>
    <w:rsid w:val="00AE3289"/>
    <w:rsid w:val="00B03F83"/>
    <w:rsid w:val="00B40EA8"/>
    <w:rsid w:val="00B9187B"/>
    <w:rsid w:val="00B96F6B"/>
    <w:rsid w:val="00BA61F7"/>
    <w:rsid w:val="00BB06EB"/>
    <w:rsid w:val="00BB535A"/>
    <w:rsid w:val="00BB5D8F"/>
    <w:rsid w:val="00BD6343"/>
    <w:rsid w:val="00BE5544"/>
    <w:rsid w:val="00C14F24"/>
    <w:rsid w:val="00C43DC0"/>
    <w:rsid w:val="00C97303"/>
    <w:rsid w:val="00CA5CDF"/>
    <w:rsid w:val="00CC7829"/>
    <w:rsid w:val="00CD0CDB"/>
    <w:rsid w:val="00CF7E71"/>
    <w:rsid w:val="00D14007"/>
    <w:rsid w:val="00D15376"/>
    <w:rsid w:val="00D42E0D"/>
    <w:rsid w:val="00DA07F6"/>
    <w:rsid w:val="00DA4282"/>
    <w:rsid w:val="00DB140C"/>
    <w:rsid w:val="00DC79E0"/>
    <w:rsid w:val="00DF03DB"/>
    <w:rsid w:val="00E111EB"/>
    <w:rsid w:val="00E14B7B"/>
    <w:rsid w:val="00E26823"/>
    <w:rsid w:val="00E42E00"/>
    <w:rsid w:val="00E608B2"/>
    <w:rsid w:val="00E651C9"/>
    <w:rsid w:val="00E87227"/>
    <w:rsid w:val="00EB2FF7"/>
    <w:rsid w:val="00EB6A70"/>
    <w:rsid w:val="00EC1D23"/>
    <w:rsid w:val="00EE061E"/>
    <w:rsid w:val="00F07B93"/>
    <w:rsid w:val="00F113FC"/>
    <w:rsid w:val="00F472CD"/>
    <w:rsid w:val="00F65D89"/>
    <w:rsid w:val="00F761A5"/>
    <w:rsid w:val="00FB2E28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F187ECA86E0EA6E7CF2D03EF1D0CEF52B0723C2FB83492E27A32F0DY3v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Залунина К.В.</dc:creator>
  <cp:keywords/>
  <dc:description/>
  <cp:lastModifiedBy>Залунина К.В.</cp:lastModifiedBy>
  <cp:revision>3</cp:revision>
  <dcterms:created xsi:type="dcterms:W3CDTF">2013-12-25T02:09:00Z</dcterms:created>
  <dcterms:modified xsi:type="dcterms:W3CDTF">2014-01-06T06:44:00Z</dcterms:modified>
</cp:coreProperties>
</file>